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CC" w:rsidRPr="00481948" w:rsidRDefault="001952CC" w:rsidP="00035B49">
      <w:pPr>
        <w:spacing w:before="0"/>
        <w:jc w:val="center"/>
        <w:outlineLvl w:val="0"/>
        <w:rPr>
          <w:rFonts w:ascii="Calibri" w:hAnsi="Calibri"/>
          <w:b/>
          <w:sz w:val="28"/>
          <w:szCs w:val="22"/>
        </w:rPr>
      </w:pPr>
      <w:r w:rsidRPr="00481948">
        <w:rPr>
          <w:rFonts w:ascii="Calibri" w:hAnsi="Calibri"/>
          <w:b/>
          <w:sz w:val="28"/>
          <w:szCs w:val="22"/>
        </w:rPr>
        <w:t>Position Announcement</w:t>
      </w:r>
    </w:p>
    <w:p w:rsidR="001952CC" w:rsidRPr="00481948" w:rsidRDefault="00A96AC2" w:rsidP="00035B49">
      <w:pPr>
        <w:pStyle w:val="Heading4"/>
        <w:spacing w:before="0"/>
        <w:jc w:val="center"/>
        <w:rPr>
          <w:rFonts w:ascii="Calibri" w:hAnsi="Calibri"/>
          <w:sz w:val="28"/>
          <w:szCs w:val="22"/>
        </w:rPr>
      </w:pPr>
      <w:r w:rsidRPr="00481948">
        <w:rPr>
          <w:rFonts w:ascii="Calibri" w:hAnsi="Calibri"/>
          <w:sz w:val="28"/>
          <w:szCs w:val="22"/>
        </w:rPr>
        <w:t xml:space="preserve">Part-Time Great Places </w:t>
      </w:r>
      <w:r w:rsidR="00B142EC" w:rsidRPr="00481948">
        <w:rPr>
          <w:rFonts w:ascii="Calibri" w:hAnsi="Calibri"/>
          <w:sz w:val="28"/>
          <w:szCs w:val="22"/>
        </w:rPr>
        <w:t xml:space="preserve">Resilience </w:t>
      </w:r>
      <w:r w:rsidR="00EA3329" w:rsidRPr="00481948">
        <w:rPr>
          <w:rFonts w:ascii="Calibri" w:hAnsi="Calibri"/>
          <w:sz w:val="28"/>
          <w:szCs w:val="22"/>
        </w:rPr>
        <w:t>Ambassador</w:t>
      </w:r>
    </w:p>
    <w:p w:rsidR="00DD4D27" w:rsidRPr="00481948" w:rsidRDefault="00DD4D27" w:rsidP="00035B49">
      <w:pPr>
        <w:spacing w:before="0"/>
        <w:rPr>
          <w:rFonts w:ascii="Calibri" w:hAnsi="Calibri"/>
          <w:szCs w:val="22"/>
        </w:rPr>
      </w:pPr>
    </w:p>
    <w:p w:rsidR="00EA3329" w:rsidRPr="00481948" w:rsidRDefault="008D0C5D" w:rsidP="00035B49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8D0C5D">
        <w:rPr>
          <w:rFonts w:ascii="Calibri" w:hAnsi="Calibri"/>
          <w:sz w:val="22"/>
          <w:szCs w:val="22"/>
        </w:rPr>
        <w:t>Mapleton Fall Creek Development Corporation</w:t>
      </w:r>
      <w:r w:rsidR="00F541E1" w:rsidRPr="008D0C5D">
        <w:rPr>
          <w:rFonts w:ascii="Calibri" w:hAnsi="Calibri"/>
          <w:sz w:val="22"/>
          <w:szCs w:val="22"/>
        </w:rPr>
        <w:t xml:space="preserve"> </w:t>
      </w:r>
      <w:r w:rsidR="00B142EC" w:rsidRPr="008D0C5D">
        <w:rPr>
          <w:rFonts w:ascii="Calibri" w:hAnsi="Calibri"/>
          <w:sz w:val="22"/>
          <w:szCs w:val="22"/>
        </w:rPr>
        <w:t>seeks to hire</w:t>
      </w:r>
      <w:r w:rsidR="00B142EC" w:rsidRPr="00481948">
        <w:rPr>
          <w:rFonts w:ascii="Calibri" w:hAnsi="Calibri"/>
          <w:i/>
          <w:sz w:val="22"/>
          <w:szCs w:val="22"/>
        </w:rPr>
        <w:t xml:space="preserve"> a Great Places Resilience </w:t>
      </w:r>
      <w:r w:rsidR="00EA3329" w:rsidRPr="00481948">
        <w:rPr>
          <w:rFonts w:ascii="Calibri" w:hAnsi="Calibri"/>
          <w:i/>
          <w:sz w:val="22"/>
          <w:szCs w:val="22"/>
        </w:rPr>
        <w:t>Ambassador</w:t>
      </w:r>
      <w:r w:rsidR="00784962" w:rsidRPr="00481948">
        <w:rPr>
          <w:rFonts w:ascii="Calibri" w:hAnsi="Calibri"/>
          <w:i/>
          <w:sz w:val="22"/>
          <w:szCs w:val="22"/>
        </w:rPr>
        <w:t xml:space="preserve">.  </w:t>
      </w:r>
      <w:r w:rsidR="000F39F5" w:rsidRPr="00481948">
        <w:rPr>
          <w:rFonts w:ascii="Calibri" w:hAnsi="Calibri"/>
          <w:sz w:val="22"/>
          <w:szCs w:val="22"/>
        </w:rPr>
        <w:t>If interes</w:t>
      </w:r>
      <w:r w:rsidR="00CC0C3F">
        <w:rPr>
          <w:rFonts w:ascii="Calibri" w:hAnsi="Calibri"/>
          <w:sz w:val="22"/>
          <w:szCs w:val="22"/>
        </w:rPr>
        <w:t>ted, p</w:t>
      </w:r>
      <w:r w:rsidR="00D50697">
        <w:rPr>
          <w:rFonts w:ascii="Calibri" w:hAnsi="Calibri"/>
          <w:sz w:val="22"/>
          <w:szCs w:val="22"/>
        </w:rPr>
        <w:t xml:space="preserve">lease submit responses to the attached application questions </w:t>
      </w:r>
      <w:r w:rsidR="000F39F5" w:rsidRPr="00481948">
        <w:rPr>
          <w:rFonts w:ascii="Calibri" w:hAnsi="Calibri"/>
          <w:sz w:val="22"/>
          <w:szCs w:val="22"/>
        </w:rPr>
        <w:t>and resume electronically to</w:t>
      </w:r>
      <w:bookmarkStart w:id="0" w:name="_GoBack"/>
      <w:r w:rsidR="00784962" w:rsidRPr="00481948">
        <w:rPr>
          <w:rFonts w:ascii="Calibri" w:hAnsi="Calibri"/>
          <w:sz w:val="22"/>
          <w:szCs w:val="22"/>
          <w:highlight w:val="yellow"/>
        </w:rPr>
        <w:t>________________</w:t>
      </w:r>
      <w:bookmarkEnd w:id="0"/>
      <w:r w:rsidR="000F39F5" w:rsidRPr="00481948">
        <w:rPr>
          <w:rFonts w:ascii="Calibri" w:hAnsi="Calibri"/>
          <w:sz w:val="22"/>
          <w:szCs w:val="22"/>
        </w:rPr>
        <w:t xml:space="preserve">.  </w:t>
      </w:r>
    </w:p>
    <w:p w:rsidR="00DD4D27" w:rsidRPr="00481948" w:rsidRDefault="000F39F5" w:rsidP="00035B49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81948">
        <w:rPr>
          <w:rFonts w:ascii="Calibri" w:hAnsi="Calibri"/>
          <w:sz w:val="22"/>
          <w:szCs w:val="22"/>
        </w:rPr>
        <w:t xml:space="preserve">Deadline for applications </w:t>
      </w:r>
      <w:r w:rsidR="00941984" w:rsidRPr="00481948">
        <w:rPr>
          <w:rFonts w:ascii="Calibri" w:hAnsi="Calibri"/>
          <w:sz w:val="22"/>
          <w:szCs w:val="22"/>
        </w:rPr>
        <w:t xml:space="preserve">is </w:t>
      </w:r>
      <w:r w:rsidR="00784962" w:rsidRPr="00481948">
        <w:rPr>
          <w:rFonts w:ascii="Calibri" w:hAnsi="Calibri"/>
          <w:sz w:val="22"/>
          <w:szCs w:val="22"/>
        </w:rPr>
        <w:softHyphen/>
      </w:r>
      <w:r w:rsidR="00784962" w:rsidRPr="00481948">
        <w:rPr>
          <w:rFonts w:ascii="Calibri" w:hAnsi="Calibri"/>
          <w:sz w:val="22"/>
          <w:szCs w:val="22"/>
        </w:rPr>
        <w:softHyphen/>
      </w:r>
      <w:r w:rsidR="00784962" w:rsidRPr="00481948">
        <w:rPr>
          <w:rFonts w:ascii="Calibri" w:hAnsi="Calibri"/>
          <w:sz w:val="22"/>
          <w:szCs w:val="22"/>
        </w:rPr>
        <w:softHyphen/>
      </w:r>
      <w:r w:rsidR="00784962" w:rsidRPr="00481948">
        <w:rPr>
          <w:rFonts w:ascii="Calibri" w:hAnsi="Calibri"/>
          <w:sz w:val="22"/>
          <w:szCs w:val="22"/>
        </w:rPr>
        <w:softHyphen/>
      </w:r>
      <w:r w:rsidR="00784962" w:rsidRPr="00481948">
        <w:rPr>
          <w:rFonts w:ascii="Calibri" w:hAnsi="Calibri"/>
          <w:sz w:val="22"/>
          <w:szCs w:val="22"/>
        </w:rPr>
        <w:softHyphen/>
      </w:r>
      <w:r w:rsidR="00035B49" w:rsidRPr="00481948">
        <w:rPr>
          <w:rFonts w:ascii="Calibri" w:hAnsi="Calibri"/>
          <w:sz w:val="22"/>
          <w:szCs w:val="22"/>
        </w:rPr>
        <w:t xml:space="preserve"> </w:t>
      </w:r>
      <w:r w:rsidR="00035B49" w:rsidRPr="00481948">
        <w:rPr>
          <w:rFonts w:ascii="Calibri" w:hAnsi="Calibri"/>
          <w:sz w:val="22"/>
          <w:szCs w:val="22"/>
        </w:rPr>
        <w:softHyphen/>
      </w:r>
      <w:r w:rsidR="00D50697">
        <w:rPr>
          <w:rFonts w:ascii="Calibri" w:hAnsi="Calibri"/>
          <w:sz w:val="22"/>
          <w:szCs w:val="22"/>
        </w:rPr>
        <w:softHyphen/>
      </w:r>
      <w:r w:rsidR="00D50697">
        <w:rPr>
          <w:rFonts w:ascii="Calibri" w:hAnsi="Calibri"/>
          <w:sz w:val="22"/>
          <w:szCs w:val="22"/>
        </w:rPr>
        <w:softHyphen/>
      </w:r>
      <w:r w:rsidR="00D50697">
        <w:rPr>
          <w:rFonts w:ascii="Calibri" w:hAnsi="Calibri"/>
          <w:sz w:val="22"/>
          <w:szCs w:val="22"/>
        </w:rPr>
        <w:softHyphen/>
      </w:r>
      <w:r w:rsidR="00D50697">
        <w:rPr>
          <w:rFonts w:ascii="Calibri" w:hAnsi="Calibri"/>
          <w:sz w:val="22"/>
          <w:szCs w:val="22"/>
        </w:rPr>
        <w:softHyphen/>
      </w:r>
      <w:r w:rsidR="00D50697">
        <w:rPr>
          <w:rFonts w:ascii="Calibri" w:hAnsi="Calibri"/>
          <w:sz w:val="22"/>
          <w:szCs w:val="22"/>
        </w:rPr>
        <w:softHyphen/>
      </w:r>
      <w:r w:rsidR="00D50697">
        <w:rPr>
          <w:rFonts w:ascii="Calibri" w:hAnsi="Calibri"/>
          <w:sz w:val="22"/>
          <w:szCs w:val="22"/>
        </w:rPr>
        <w:softHyphen/>
      </w:r>
      <w:r w:rsidR="00D50697">
        <w:rPr>
          <w:rFonts w:ascii="Calibri" w:hAnsi="Calibri"/>
          <w:sz w:val="22"/>
          <w:szCs w:val="22"/>
        </w:rPr>
        <w:softHyphen/>
      </w:r>
      <w:r w:rsidR="00D50697">
        <w:rPr>
          <w:rFonts w:ascii="Calibri" w:hAnsi="Calibri"/>
          <w:sz w:val="22"/>
          <w:szCs w:val="22"/>
        </w:rPr>
        <w:softHyphen/>
      </w:r>
      <w:r w:rsidR="00D50697">
        <w:rPr>
          <w:rFonts w:ascii="Calibri" w:hAnsi="Calibri"/>
          <w:sz w:val="22"/>
          <w:szCs w:val="22"/>
        </w:rPr>
        <w:softHyphen/>
      </w:r>
      <w:r w:rsidR="00D50697">
        <w:rPr>
          <w:rFonts w:ascii="Calibri" w:hAnsi="Calibri"/>
          <w:sz w:val="22"/>
          <w:szCs w:val="22"/>
        </w:rPr>
        <w:softHyphen/>
      </w:r>
      <w:r w:rsidR="00D50697">
        <w:rPr>
          <w:rFonts w:ascii="Calibri" w:hAnsi="Calibri"/>
          <w:sz w:val="22"/>
          <w:szCs w:val="22"/>
        </w:rPr>
        <w:softHyphen/>
      </w:r>
      <w:r w:rsidR="00035B49" w:rsidRPr="00481948">
        <w:rPr>
          <w:rFonts w:ascii="Calibri" w:hAnsi="Calibri"/>
          <w:sz w:val="22"/>
          <w:szCs w:val="22"/>
          <w:highlight w:val="yellow"/>
        </w:rPr>
        <w:t>June 25</w:t>
      </w:r>
      <w:r w:rsidR="00035B49" w:rsidRPr="00481948">
        <w:rPr>
          <w:rFonts w:ascii="Calibri" w:hAnsi="Calibri"/>
          <w:sz w:val="22"/>
          <w:szCs w:val="22"/>
          <w:highlight w:val="yellow"/>
          <w:vertAlign w:val="superscript"/>
        </w:rPr>
        <w:t>th</w:t>
      </w:r>
      <w:r w:rsidR="00035B49" w:rsidRPr="00481948">
        <w:rPr>
          <w:rFonts w:ascii="Calibri" w:hAnsi="Calibri"/>
          <w:sz w:val="22"/>
          <w:szCs w:val="22"/>
          <w:highlight w:val="yellow"/>
        </w:rPr>
        <w:t xml:space="preserve"> 2018</w:t>
      </w:r>
      <w:r w:rsidRPr="00481948">
        <w:rPr>
          <w:rFonts w:ascii="Calibri" w:hAnsi="Calibri"/>
          <w:sz w:val="22"/>
          <w:szCs w:val="22"/>
        </w:rPr>
        <w:t xml:space="preserve">. </w:t>
      </w:r>
    </w:p>
    <w:p w:rsidR="00DD4D27" w:rsidRPr="00481948" w:rsidRDefault="00DD4D27" w:rsidP="00035B49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271455" w:rsidRPr="00481948" w:rsidRDefault="00F541E1" w:rsidP="00035B49">
      <w:pPr>
        <w:pStyle w:val="NormalWeb"/>
        <w:spacing w:before="0" w:beforeAutospacing="0" w:after="0" w:afterAutospacing="0"/>
        <w:rPr>
          <w:rFonts w:ascii="Calibri" w:hAnsi="Calibri"/>
          <w:b/>
          <w:sz w:val="22"/>
          <w:szCs w:val="22"/>
        </w:rPr>
      </w:pPr>
      <w:r w:rsidRPr="00481948">
        <w:rPr>
          <w:rFonts w:ascii="Calibri" w:hAnsi="Calibri"/>
          <w:b/>
          <w:sz w:val="22"/>
          <w:szCs w:val="22"/>
        </w:rPr>
        <w:t>BACKGROUND</w:t>
      </w:r>
    </w:p>
    <w:p w:rsidR="00271455" w:rsidRPr="00481948" w:rsidRDefault="00271455" w:rsidP="00035B49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81948">
        <w:rPr>
          <w:rFonts w:ascii="Calibri" w:hAnsi="Calibri"/>
          <w:sz w:val="22"/>
          <w:szCs w:val="22"/>
        </w:rPr>
        <w:t xml:space="preserve">The </w:t>
      </w:r>
      <w:r w:rsidR="00D50697" w:rsidRPr="00D50697">
        <w:rPr>
          <w:rFonts w:ascii="Calibri" w:hAnsi="Calibri"/>
          <w:sz w:val="22"/>
          <w:szCs w:val="22"/>
        </w:rPr>
        <w:t>Maple Crossing</w:t>
      </w:r>
      <w:r w:rsidR="00884976">
        <w:rPr>
          <w:rFonts w:ascii="Calibri" w:hAnsi="Calibri"/>
          <w:sz w:val="22"/>
          <w:szCs w:val="22"/>
        </w:rPr>
        <w:t xml:space="preserve"> Great Place</w:t>
      </w:r>
      <w:r w:rsidRPr="00481948">
        <w:rPr>
          <w:rFonts w:ascii="Calibri" w:hAnsi="Calibri"/>
          <w:sz w:val="22"/>
          <w:szCs w:val="22"/>
        </w:rPr>
        <w:t xml:space="preserve">, with </w:t>
      </w:r>
      <w:r w:rsidR="00F541E1" w:rsidRPr="00481948">
        <w:rPr>
          <w:rFonts w:ascii="Calibri" w:hAnsi="Calibri"/>
          <w:sz w:val="22"/>
          <w:szCs w:val="22"/>
          <w:highlight w:val="yellow"/>
        </w:rPr>
        <w:t>XX Great Places Lead Agency</w:t>
      </w:r>
      <w:r w:rsidR="00F541E1" w:rsidRPr="00481948">
        <w:rPr>
          <w:rFonts w:ascii="Calibri" w:hAnsi="Calibri"/>
          <w:sz w:val="22"/>
          <w:szCs w:val="22"/>
        </w:rPr>
        <w:t xml:space="preserve"> </w:t>
      </w:r>
      <w:r w:rsidRPr="00481948">
        <w:rPr>
          <w:rFonts w:ascii="Calibri" w:hAnsi="Calibri"/>
          <w:sz w:val="22"/>
          <w:szCs w:val="22"/>
        </w:rPr>
        <w:t>serving as the l</w:t>
      </w:r>
      <w:r w:rsidR="00B00569" w:rsidRPr="00481948">
        <w:rPr>
          <w:rFonts w:ascii="Calibri" w:hAnsi="Calibri"/>
          <w:sz w:val="22"/>
          <w:szCs w:val="22"/>
        </w:rPr>
        <w:t xml:space="preserve">ead community organization, </w:t>
      </w:r>
      <w:r w:rsidR="00884976">
        <w:rPr>
          <w:rFonts w:ascii="Calibri" w:hAnsi="Calibri"/>
          <w:sz w:val="22"/>
          <w:szCs w:val="22"/>
        </w:rPr>
        <w:t>is implementing</w:t>
      </w:r>
      <w:r w:rsidRPr="00481948">
        <w:rPr>
          <w:rFonts w:ascii="Calibri" w:hAnsi="Calibri"/>
          <w:sz w:val="22"/>
          <w:szCs w:val="22"/>
        </w:rPr>
        <w:t xml:space="preserve"> a revitalization plan for the quarter-mile radius</w:t>
      </w:r>
      <w:r w:rsidR="00884976">
        <w:rPr>
          <w:rFonts w:ascii="Calibri" w:hAnsi="Calibri"/>
          <w:sz w:val="22"/>
          <w:szCs w:val="22"/>
        </w:rPr>
        <w:t xml:space="preserve"> around </w:t>
      </w:r>
      <w:r w:rsidR="00D50697">
        <w:rPr>
          <w:rFonts w:ascii="Calibri" w:hAnsi="Calibri"/>
          <w:sz w:val="22"/>
          <w:szCs w:val="22"/>
        </w:rPr>
        <w:t>38</w:t>
      </w:r>
      <w:r w:rsidR="00D50697" w:rsidRPr="00D50697">
        <w:rPr>
          <w:rFonts w:ascii="Calibri" w:hAnsi="Calibri"/>
          <w:sz w:val="22"/>
          <w:szCs w:val="22"/>
          <w:vertAlign w:val="superscript"/>
        </w:rPr>
        <w:t>th</w:t>
      </w:r>
      <w:r w:rsidR="00D50697">
        <w:rPr>
          <w:rFonts w:ascii="Calibri" w:hAnsi="Calibri"/>
          <w:sz w:val="22"/>
          <w:szCs w:val="22"/>
        </w:rPr>
        <w:t xml:space="preserve"> &amp; Illinois</w:t>
      </w:r>
      <w:r w:rsidR="00B00569" w:rsidRPr="00481948">
        <w:rPr>
          <w:rFonts w:ascii="Calibri" w:hAnsi="Calibri"/>
          <w:sz w:val="22"/>
          <w:szCs w:val="22"/>
        </w:rPr>
        <w:t>.</w:t>
      </w:r>
      <w:r w:rsidRPr="00481948">
        <w:rPr>
          <w:rFonts w:ascii="Calibri" w:hAnsi="Calibri"/>
          <w:sz w:val="22"/>
          <w:szCs w:val="22"/>
        </w:rPr>
        <w:t xml:space="preserve"> </w:t>
      </w:r>
      <w:r w:rsidR="00884976">
        <w:rPr>
          <w:rFonts w:ascii="Calibri" w:hAnsi="Calibri"/>
          <w:sz w:val="22"/>
          <w:szCs w:val="22"/>
        </w:rPr>
        <w:t xml:space="preserve">The plan was created based on </w:t>
      </w:r>
      <w:r w:rsidRPr="00481948">
        <w:rPr>
          <w:rFonts w:ascii="Calibri" w:hAnsi="Calibri"/>
          <w:sz w:val="22"/>
          <w:szCs w:val="22"/>
        </w:rPr>
        <w:t>input fr</w:t>
      </w:r>
      <w:r w:rsidR="00884976">
        <w:rPr>
          <w:rFonts w:ascii="Calibri" w:hAnsi="Calibri"/>
          <w:sz w:val="22"/>
          <w:szCs w:val="22"/>
        </w:rPr>
        <w:t>om community stakeholders and facilitated</w:t>
      </w:r>
      <w:r w:rsidRPr="00481948">
        <w:rPr>
          <w:rFonts w:ascii="Calibri" w:hAnsi="Calibri"/>
          <w:sz w:val="22"/>
          <w:szCs w:val="22"/>
        </w:rPr>
        <w:t xml:space="preserve"> by technical </w:t>
      </w:r>
      <w:r w:rsidR="00884976">
        <w:rPr>
          <w:rFonts w:ascii="Calibri" w:hAnsi="Calibri"/>
          <w:sz w:val="22"/>
          <w:szCs w:val="22"/>
        </w:rPr>
        <w:t xml:space="preserve">planning assistance with a vision to create </w:t>
      </w:r>
      <w:r w:rsidRPr="00481948">
        <w:rPr>
          <w:rFonts w:ascii="Calibri" w:hAnsi="Calibri"/>
          <w:sz w:val="22"/>
          <w:szCs w:val="22"/>
        </w:rPr>
        <w:t>a vibrant, mixed-use center for the community</w:t>
      </w:r>
      <w:r w:rsidR="00884976">
        <w:rPr>
          <w:rFonts w:ascii="Calibri" w:hAnsi="Calibri"/>
          <w:sz w:val="22"/>
          <w:szCs w:val="22"/>
        </w:rPr>
        <w:t>.</w:t>
      </w:r>
      <w:r w:rsidRPr="00481948">
        <w:rPr>
          <w:rFonts w:ascii="Calibri" w:hAnsi="Calibri"/>
          <w:sz w:val="22"/>
          <w:szCs w:val="22"/>
        </w:rPr>
        <w:t xml:space="preserve">  </w:t>
      </w:r>
    </w:p>
    <w:p w:rsidR="00035B49" w:rsidRPr="00481948" w:rsidRDefault="00035B49" w:rsidP="00035B49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035B49" w:rsidRPr="00481948" w:rsidRDefault="00B00569" w:rsidP="00B00569">
      <w:pPr>
        <w:pStyle w:val="NormalWeb"/>
        <w:spacing w:before="0" w:beforeAutospacing="0" w:after="0" w:afterAutospacing="0"/>
        <w:rPr>
          <w:rFonts w:ascii="Calibri" w:hAnsi="Calibri" w:cs="Arial"/>
          <w:color w:val="222222"/>
          <w:sz w:val="22"/>
          <w:szCs w:val="22"/>
          <w:shd w:val="clear" w:color="auto" w:fill="FFFFFF"/>
        </w:rPr>
      </w:pPr>
      <w:r w:rsidRPr="00481948">
        <w:rPr>
          <w:rFonts w:ascii="Calibri" w:hAnsi="Calibri"/>
          <w:sz w:val="22"/>
          <w:szCs w:val="22"/>
        </w:rPr>
        <w:t>It is the goal of t</w:t>
      </w:r>
      <w:r w:rsidR="00271455" w:rsidRPr="00481948">
        <w:rPr>
          <w:rFonts w:ascii="Calibri" w:hAnsi="Calibri"/>
          <w:sz w:val="22"/>
          <w:szCs w:val="22"/>
        </w:rPr>
        <w:t xml:space="preserve">he Office of Sustainability, LISC, and </w:t>
      </w:r>
      <w:r w:rsidR="00271455" w:rsidRPr="00481948">
        <w:rPr>
          <w:rFonts w:ascii="Calibri" w:hAnsi="Calibri"/>
          <w:sz w:val="22"/>
          <w:szCs w:val="22"/>
          <w:highlight w:val="yellow"/>
        </w:rPr>
        <w:t>XX Great Places Lead Agency</w:t>
      </w:r>
      <w:r w:rsidR="005327CF">
        <w:rPr>
          <w:rFonts w:ascii="Calibri" w:hAnsi="Calibri"/>
          <w:sz w:val="22"/>
          <w:szCs w:val="22"/>
        </w:rPr>
        <w:t xml:space="preserve"> to integrate strategies to promote resiliency</w:t>
      </w:r>
      <w:r w:rsidR="00354BF4">
        <w:rPr>
          <w:rFonts w:ascii="Calibri" w:hAnsi="Calibri"/>
          <w:sz w:val="22"/>
          <w:szCs w:val="22"/>
        </w:rPr>
        <w:t xml:space="preserve"> in the neighborhood revitalization</w:t>
      </w:r>
      <w:r w:rsidR="00271455" w:rsidRPr="00481948">
        <w:rPr>
          <w:rFonts w:ascii="Calibri" w:hAnsi="Calibri"/>
          <w:sz w:val="22"/>
          <w:szCs w:val="22"/>
        </w:rPr>
        <w:t xml:space="preserve">. </w:t>
      </w:r>
      <w:r w:rsidR="005747EA" w:rsidRPr="00481948">
        <w:rPr>
          <w:rFonts w:ascii="Calibri" w:hAnsi="Calibri" w:cs="Arial"/>
          <w:color w:val="222222"/>
          <w:sz w:val="22"/>
          <w:szCs w:val="22"/>
          <w:shd w:val="clear" w:color="auto" w:fill="FFFFFF"/>
        </w:rPr>
        <w:t>Resilience</w:t>
      </w:r>
      <w:r w:rsidR="005747EA" w:rsidRPr="00481948">
        <w:rPr>
          <w:rStyle w:val="apple-converted-space"/>
          <w:rFonts w:ascii="Calibri" w:hAnsi="Calibri" w:cs="Arial"/>
          <w:color w:val="222222"/>
          <w:sz w:val="22"/>
          <w:szCs w:val="22"/>
          <w:shd w:val="clear" w:color="auto" w:fill="FFFFFF"/>
        </w:rPr>
        <w:t> </w:t>
      </w:r>
      <w:r w:rsidR="005747EA" w:rsidRPr="00481948">
        <w:rPr>
          <w:rFonts w:ascii="Calibri" w:hAnsi="Calibri" w:cs="Arial"/>
          <w:color w:val="222222"/>
          <w:sz w:val="22"/>
          <w:szCs w:val="22"/>
          <w:shd w:val="clear" w:color="auto" w:fill="FFFFFF"/>
        </w:rPr>
        <w:t xml:space="preserve">is the capacity of </w:t>
      </w:r>
      <w:r w:rsidR="005747EA" w:rsidRPr="00481948">
        <w:rPr>
          <w:rFonts w:ascii="Calibri" w:hAnsi="Calibri"/>
          <w:sz w:val="22"/>
          <w:szCs w:val="22"/>
        </w:rPr>
        <w:t>neighborhoods</w:t>
      </w:r>
      <w:r w:rsidR="005747EA" w:rsidRPr="00481948">
        <w:rPr>
          <w:rFonts w:ascii="Calibri" w:hAnsi="Calibri" w:cs="Arial"/>
          <w:color w:val="222222"/>
          <w:sz w:val="22"/>
          <w:szCs w:val="22"/>
          <w:shd w:val="clear" w:color="auto" w:fill="FFFFFF"/>
        </w:rPr>
        <w:t xml:space="preserve"> to </w:t>
      </w:r>
      <w:r w:rsidRPr="00481948">
        <w:rPr>
          <w:rFonts w:ascii="Calibri" w:hAnsi="Calibri" w:cs="Arial"/>
          <w:color w:val="222222"/>
          <w:sz w:val="22"/>
          <w:szCs w:val="22"/>
          <w:shd w:val="clear" w:color="auto" w:fill="FFFFFF"/>
        </w:rPr>
        <w:t>anticipate</w:t>
      </w:r>
      <w:r w:rsidR="005747EA" w:rsidRPr="00481948">
        <w:rPr>
          <w:rFonts w:ascii="Calibri" w:hAnsi="Calibri" w:cs="Arial"/>
          <w:color w:val="222222"/>
          <w:sz w:val="22"/>
          <w:szCs w:val="22"/>
          <w:shd w:val="clear" w:color="auto" w:fill="FFFFFF"/>
        </w:rPr>
        <w:t xml:space="preserve">, adapt, and </w:t>
      </w:r>
      <w:r w:rsidRPr="00481948">
        <w:rPr>
          <w:rFonts w:ascii="Calibri" w:hAnsi="Calibri" w:cs="Arial"/>
          <w:color w:val="222222"/>
          <w:sz w:val="22"/>
          <w:szCs w:val="22"/>
          <w:shd w:val="clear" w:color="auto" w:fill="FFFFFF"/>
        </w:rPr>
        <w:t xml:space="preserve">flourish in the face of change. </w:t>
      </w:r>
    </w:p>
    <w:p w:rsidR="00035B49" w:rsidRPr="00481948" w:rsidRDefault="00035B49" w:rsidP="00035B49">
      <w:pPr>
        <w:spacing w:before="0"/>
        <w:rPr>
          <w:rFonts w:ascii="Calibri" w:hAnsi="Calibri"/>
          <w:b/>
          <w:szCs w:val="22"/>
        </w:rPr>
      </w:pPr>
    </w:p>
    <w:p w:rsidR="00B00569" w:rsidRPr="00B00569" w:rsidRDefault="00B00569" w:rsidP="00B00569">
      <w:pPr>
        <w:spacing w:before="0"/>
        <w:outlineLvl w:val="0"/>
        <w:rPr>
          <w:rFonts w:ascii="Calibri" w:hAnsi="Calibri"/>
          <w:b/>
          <w:szCs w:val="22"/>
        </w:rPr>
      </w:pPr>
      <w:r w:rsidRPr="00B00569">
        <w:rPr>
          <w:rFonts w:ascii="Calibri" w:hAnsi="Calibri"/>
          <w:b/>
          <w:szCs w:val="22"/>
        </w:rPr>
        <w:t>Position Description</w:t>
      </w:r>
    </w:p>
    <w:p w:rsidR="004E766A" w:rsidRDefault="005327CF" w:rsidP="004E766A">
      <w:pPr>
        <w:spacing w:before="0"/>
        <w:outlineLvl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The Great Places</w:t>
      </w:r>
      <w:r w:rsidR="00B00569" w:rsidRPr="00B00569">
        <w:rPr>
          <w:rFonts w:ascii="Calibri" w:hAnsi="Calibri"/>
          <w:szCs w:val="22"/>
        </w:rPr>
        <w:t xml:space="preserve"> </w:t>
      </w:r>
      <w:r w:rsidR="002C17F0">
        <w:rPr>
          <w:rFonts w:ascii="Calibri" w:hAnsi="Calibri"/>
          <w:szCs w:val="22"/>
        </w:rPr>
        <w:t>Resilience</w:t>
      </w:r>
      <w:r>
        <w:rPr>
          <w:rFonts w:ascii="Calibri" w:hAnsi="Calibri"/>
          <w:szCs w:val="22"/>
        </w:rPr>
        <w:t xml:space="preserve"> Ambassador is a position focused on </w:t>
      </w:r>
      <w:r w:rsidR="002C17F0">
        <w:rPr>
          <w:rFonts w:ascii="Calibri" w:hAnsi="Calibri"/>
          <w:szCs w:val="22"/>
        </w:rPr>
        <w:t>community engage</w:t>
      </w:r>
      <w:r>
        <w:rPr>
          <w:rFonts w:ascii="Calibri" w:hAnsi="Calibri"/>
          <w:szCs w:val="22"/>
        </w:rPr>
        <w:t xml:space="preserve">ment and leadership from July </w:t>
      </w:r>
      <w:r w:rsidR="002C17F0">
        <w:rPr>
          <w:rFonts w:ascii="Calibri" w:hAnsi="Calibri"/>
          <w:szCs w:val="22"/>
        </w:rPr>
        <w:t>2018</w:t>
      </w:r>
      <w:r>
        <w:rPr>
          <w:rFonts w:ascii="Calibri" w:hAnsi="Calibri"/>
          <w:szCs w:val="22"/>
        </w:rPr>
        <w:t xml:space="preserve"> </w:t>
      </w:r>
      <w:r w:rsidR="002C17F0">
        <w:rPr>
          <w:rFonts w:ascii="Calibri" w:hAnsi="Calibri"/>
          <w:szCs w:val="22"/>
        </w:rPr>
        <w:t>-</w:t>
      </w:r>
      <w:r w:rsidR="007841AC">
        <w:rPr>
          <w:rFonts w:ascii="Calibri" w:hAnsi="Calibri"/>
          <w:szCs w:val="22"/>
        </w:rPr>
        <w:t xml:space="preserve"> April</w:t>
      </w:r>
      <w:r>
        <w:rPr>
          <w:rFonts w:ascii="Calibri" w:hAnsi="Calibri"/>
          <w:szCs w:val="22"/>
        </w:rPr>
        <w:t xml:space="preserve"> </w:t>
      </w:r>
      <w:r w:rsidR="002C17F0">
        <w:rPr>
          <w:rFonts w:ascii="Calibri" w:hAnsi="Calibri"/>
          <w:szCs w:val="22"/>
        </w:rPr>
        <w:t>2019.</w:t>
      </w:r>
      <w:r w:rsidR="004319EA">
        <w:rPr>
          <w:rFonts w:ascii="Calibri" w:hAnsi="Calibri"/>
          <w:szCs w:val="22"/>
        </w:rPr>
        <w:t xml:space="preserve"> </w:t>
      </w:r>
      <w:r w:rsidR="004E766A">
        <w:rPr>
          <w:rFonts w:ascii="Calibri" w:hAnsi="Calibri"/>
          <w:szCs w:val="22"/>
        </w:rPr>
        <w:t>The</w:t>
      </w:r>
      <w:r w:rsidR="004E766A" w:rsidRPr="00B00569">
        <w:rPr>
          <w:rFonts w:ascii="Calibri" w:hAnsi="Calibri"/>
          <w:szCs w:val="22"/>
        </w:rPr>
        <w:t xml:space="preserve"> Resilience Ambassador</w:t>
      </w:r>
      <w:r w:rsidR="004E766A">
        <w:rPr>
          <w:rFonts w:ascii="Calibri" w:hAnsi="Calibri"/>
          <w:szCs w:val="22"/>
        </w:rPr>
        <w:t xml:space="preserve"> will</w:t>
      </w:r>
      <w:r w:rsidR="004E766A" w:rsidRPr="00B00569">
        <w:rPr>
          <w:rFonts w:ascii="Calibri" w:hAnsi="Calibri"/>
          <w:szCs w:val="22"/>
        </w:rPr>
        <w:t xml:space="preserve"> </w:t>
      </w:r>
      <w:r w:rsidR="004E766A">
        <w:rPr>
          <w:rFonts w:ascii="Calibri" w:hAnsi="Calibri"/>
          <w:szCs w:val="22"/>
        </w:rPr>
        <w:t xml:space="preserve">be expected to </w:t>
      </w:r>
      <w:r w:rsidR="004E766A" w:rsidRPr="00B00569">
        <w:rPr>
          <w:rFonts w:ascii="Calibri" w:hAnsi="Calibri"/>
          <w:szCs w:val="22"/>
        </w:rPr>
        <w:t>communicate with neighborhood st</w:t>
      </w:r>
      <w:r w:rsidR="004E766A">
        <w:rPr>
          <w:rFonts w:ascii="Calibri" w:hAnsi="Calibri"/>
          <w:szCs w:val="22"/>
        </w:rPr>
        <w:t xml:space="preserve">akeholders to connect them with the THRIVE Indy </w:t>
      </w:r>
      <w:r w:rsidR="004E766A" w:rsidRPr="00B00569">
        <w:rPr>
          <w:rFonts w:ascii="Calibri" w:hAnsi="Calibri"/>
          <w:szCs w:val="22"/>
        </w:rPr>
        <w:t xml:space="preserve">community planning process </w:t>
      </w:r>
      <w:r w:rsidR="004E766A">
        <w:rPr>
          <w:rFonts w:ascii="Calibri" w:hAnsi="Calibri"/>
          <w:szCs w:val="22"/>
        </w:rPr>
        <w:t>currently</w:t>
      </w:r>
      <w:r w:rsidR="004E766A" w:rsidRPr="00B00569">
        <w:rPr>
          <w:rFonts w:ascii="Calibri" w:hAnsi="Calibri"/>
          <w:szCs w:val="22"/>
        </w:rPr>
        <w:t xml:space="preserve"> un</w:t>
      </w:r>
      <w:r w:rsidR="004E766A">
        <w:rPr>
          <w:rFonts w:ascii="Calibri" w:hAnsi="Calibri"/>
          <w:szCs w:val="22"/>
        </w:rPr>
        <w:t>derway</w:t>
      </w:r>
      <w:r w:rsidR="004E766A" w:rsidRPr="00B00569">
        <w:rPr>
          <w:rFonts w:ascii="Calibri" w:hAnsi="Calibri"/>
          <w:szCs w:val="22"/>
        </w:rPr>
        <w:t>. The selected candidate will work with others to organize, inspire and motivate</w:t>
      </w:r>
      <w:r w:rsidR="004E766A">
        <w:rPr>
          <w:rFonts w:ascii="Calibri" w:hAnsi="Calibri"/>
          <w:szCs w:val="22"/>
        </w:rPr>
        <w:t xml:space="preserve"> further engagement</w:t>
      </w:r>
      <w:r w:rsidR="004E766A" w:rsidRPr="00B00569">
        <w:rPr>
          <w:rFonts w:ascii="Calibri" w:hAnsi="Calibri"/>
          <w:szCs w:val="22"/>
        </w:rPr>
        <w:t>.  The Ambassador will</w:t>
      </w:r>
      <w:r w:rsidR="004E766A">
        <w:rPr>
          <w:rFonts w:ascii="Calibri" w:hAnsi="Calibri"/>
          <w:szCs w:val="22"/>
        </w:rPr>
        <w:t xml:space="preserve"> be responsible for developing </w:t>
      </w:r>
      <w:r w:rsidR="004E766A" w:rsidRPr="00B00569">
        <w:rPr>
          <w:rFonts w:ascii="Calibri" w:hAnsi="Calibri"/>
          <w:szCs w:val="22"/>
        </w:rPr>
        <w:t xml:space="preserve">creative ways to engage neighborhood stakeholders in conversations around resilience in their respective Great Place. </w:t>
      </w:r>
      <w:r w:rsidR="004E766A">
        <w:rPr>
          <w:rFonts w:ascii="Calibri" w:hAnsi="Calibri"/>
          <w:szCs w:val="22"/>
        </w:rPr>
        <w:t>In addition, the Resilience Ambassador will help neighborhood stakeholders identify a resilience demonstration project to implement in 2019.</w:t>
      </w:r>
    </w:p>
    <w:p w:rsidR="004E766A" w:rsidRDefault="004E766A" w:rsidP="00B00569">
      <w:pPr>
        <w:spacing w:before="0"/>
        <w:outlineLvl w:val="0"/>
        <w:rPr>
          <w:rFonts w:ascii="Calibri" w:hAnsi="Calibri"/>
          <w:szCs w:val="22"/>
        </w:rPr>
      </w:pPr>
    </w:p>
    <w:p w:rsidR="004319EA" w:rsidRDefault="004319EA" w:rsidP="00B00569">
      <w:pPr>
        <w:spacing w:before="0"/>
        <w:outlineLvl w:val="0"/>
        <w:rPr>
          <w:rFonts w:ascii="Calibri" w:hAnsi="Calibri"/>
          <w:szCs w:val="22"/>
        </w:rPr>
      </w:pPr>
    </w:p>
    <w:p w:rsidR="00B00569" w:rsidRPr="00B00569" w:rsidRDefault="004319EA" w:rsidP="00B00569">
      <w:pPr>
        <w:spacing w:before="0"/>
        <w:outlineLvl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Resilience Ambassadors </w:t>
      </w:r>
      <w:r w:rsidR="00B00569" w:rsidRPr="00B00569">
        <w:rPr>
          <w:rFonts w:ascii="Calibri" w:hAnsi="Calibri"/>
          <w:szCs w:val="22"/>
        </w:rPr>
        <w:t xml:space="preserve">will participate in a set of trainings to learn about the technical aspects of </w:t>
      </w:r>
      <w:r w:rsidR="002C17F0">
        <w:rPr>
          <w:rFonts w:ascii="Calibri" w:hAnsi="Calibri"/>
          <w:szCs w:val="22"/>
        </w:rPr>
        <w:t xml:space="preserve">resilience </w:t>
      </w:r>
      <w:r w:rsidR="00B00569" w:rsidRPr="00B00569">
        <w:rPr>
          <w:rFonts w:ascii="Calibri" w:hAnsi="Calibri"/>
          <w:szCs w:val="22"/>
        </w:rPr>
        <w:t>and climate in</w:t>
      </w:r>
      <w:r>
        <w:rPr>
          <w:rFonts w:ascii="Calibri" w:hAnsi="Calibri"/>
          <w:szCs w:val="22"/>
        </w:rPr>
        <w:t xml:space="preserve"> a fun and informative way. They </w:t>
      </w:r>
      <w:r w:rsidR="00B00569" w:rsidRPr="00B00569">
        <w:rPr>
          <w:rFonts w:ascii="Calibri" w:hAnsi="Calibri"/>
          <w:szCs w:val="22"/>
        </w:rPr>
        <w:t>will learn how to develop project ideas and identify the funding resources to</w:t>
      </w:r>
      <w:r>
        <w:rPr>
          <w:rFonts w:ascii="Calibri" w:hAnsi="Calibri"/>
          <w:szCs w:val="22"/>
        </w:rPr>
        <w:t xml:space="preserve"> make the project a reality. They</w:t>
      </w:r>
      <w:r w:rsidR="00B00569" w:rsidRPr="00B00569">
        <w:rPr>
          <w:rFonts w:ascii="Calibri" w:hAnsi="Calibri"/>
          <w:szCs w:val="22"/>
        </w:rPr>
        <w:t xml:space="preserve"> will help further define the role of </w:t>
      </w:r>
      <w:r>
        <w:rPr>
          <w:rFonts w:ascii="Calibri" w:hAnsi="Calibri"/>
          <w:szCs w:val="22"/>
        </w:rPr>
        <w:t>future</w:t>
      </w:r>
      <w:r w:rsidR="00B00569" w:rsidRPr="00B00569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Ambassadors while fostering their</w:t>
      </w:r>
      <w:r w:rsidR="00B00569" w:rsidRPr="00B00569">
        <w:rPr>
          <w:rFonts w:ascii="Calibri" w:hAnsi="Calibri"/>
          <w:szCs w:val="22"/>
        </w:rPr>
        <w:t xml:space="preserve"> own personal and professional growth. A</w:t>
      </w:r>
      <w:r>
        <w:rPr>
          <w:rFonts w:ascii="Calibri" w:hAnsi="Calibri"/>
          <w:szCs w:val="22"/>
        </w:rPr>
        <w:t xml:space="preserve">s part of a city-wide team, Resilience Ambassadors </w:t>
      </w:r>
      <w:r w:rsidR="00B00569" w:rsidRPr="00B00569">
        <w:rPr>
          <w:rFonts w:ascii="Calibri" w:hAnsi="Calibri"/>
          <w:szCs w:val="22"/>
        </w:rPr>
        <w:t>will also have an opportunity to exchange ideas with like-minded people and community organizations that are passionate about improving the environmen</w:t>
      </w:r>
      <w:r>
        <w:rPr>
          <w:rFonts w:ascii="Calibri" w:hAnsi="Calibri"/>
          <w:szCs w:val="22"/>
        </w:rPr>
        <w:t>t and building community. Practically, Resilience Ambassadors will learn what</w:t>
      </w:r>
      <w:r w:rsidR="00B00569" w:rsidRPr="00B00569">
        <w:rPr>
          <w:rFonts w:ascii="Calibri" w:hAnsi="Calibri"/>
          <w:szCs w:val="22"/>
        </w:rPr>
        <w:t xml:space="preserve"> neighbors can do to reduce the risk of flooding, improve the quality of neighborhood green spaces</w:t>
      </w:r>
      <w:r>
        <w:rPr>
          <w:rFonts w:ascii="Calibri" w:hAnsi="Calibri"/>
          <w:szCs w:val="22"/>
        </w:rPr>
        <w:t>, reduce energy bills, and help</w:t>
      </w:r>
      <w:r w:rsidR="00B00569" w:rsidRPr="00B00569">
        <w:rPr>
          <w:rFonts w:ascii="Calibri" w:hAnsi="Calibri"/>
          <w:szCs w:val="22"/>
        </w:rPr>
        <w:t xml:space="preserve"> neighbors in the event of a heat wave. </w:t>
      </w:r>
    </w:p>
    <w:p w:rsidR="00B00569" w:rsidRPr="00B00569" w:rsidRDefault="00B00569" w:rsidP="00B00569">
      <w:pPr>
        <w:spacing w:before="0"/>
        <w:outlineLvl w:val="0"/>
        <w:rPr>
          <w:rFonts w:ascii="Calibri" w:hAnsi="Calibri"/>
          <w:szCs w:val="22"/>
        </w:rPr>
      </w:pPr>
    </w:p>
    <w:p w:rsidR="00B00569" w:rsidRPr="00B00569" w:rsidRDefault="00B00569" w:rsidP="00B00569">
      <w:pPr>
        <w:spacing w:before="0"/>
        <w:outlineLvl w:val="0"/>
        <w:rPr>
          <w:rFonts w:ascii="Calibri" w:hAnsi="Calibri"/>
          <w:b/>
          <w:szCs w:val="22"/>
        </w:rPr>
      </w:pPr>
      <w:r w:rsidRPr="00B00569">
        <w:rPr>
          <w:rFonts w:ascii="Calibri" w:hAnsi="Calibri"/>
          <w:b/>
          <w:szCs w:val="22"/>
        </w:rPr>
        <w:t>Role of Ambassador</w:t>
      </w:r>
    </w:p>
    <w:p w:rsidR="00B00569" w:rsidRDefault="004E766A" w:rsidP="00B00569">
      <w:pPr>
        <w:spacing w:before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The Resilience Ambassadors will learn about resilience and climate change and will serve as a leader, making your neighborhood</w:t>
      </w:r>
      <w:r w:rsidRPr="00B00569">
        <w:rPr>
          <w:rFonts w:ascii="Calibri" w:hAnsi="Calibri"/>
          <w:szCs w:val="22"/>
        </w:rPr>
        <w:t xml:space="preserve"> greener, healthier, safer, and more comfortable in changing weather and climate conditions.</w:t>
      </w:r>
      <w:r>
        <w:rPr>
          <w:rFonts w:ascii="Calibri" w:hAnsi="Calibri"/>
          <w:szCs w:val="22"/>
        </w:rPr>
        <w:t xml:space="preserve"> </w:t>
      </w:r>
    </w:p>
    <w:p w:rsidR="002C17F0" w:rsidRPr="00B00569" w:rsidRDefault="002C17F0" w:rsidP="00B00569">
      <w:pPr>
        <w:spacing w:before="0"/>
        <w:rPr>
          <w:rFonts w:ascii="Calibri" w:hAnsi="Calibri"/>
          <w:szCs w:val="22"/>
        </w:rPr>
      </w:pPr>
    </w:p>
    <w:p w:rsidR="00B00569" w:rsidRPr="00B00569" w:rsidRDefault="00B00569" w:rsidP="00B00569">
      <w:pPr>
        <w:spacing w:before="0"/>
        <w:outlineLvl w:val="0"/>
        <w:rPr>
          <w:rFonts w:ascii="Calibri" w:hAnsi="Calibri"/>
          <w:szCs w:val="22"/>
        </w:rPr>
      </w:pPr>
      <w:r w:rsidRPr="002C17F0">
        <w:rPr>
          <w:rFonts w:ascii="Calibri" w:hAnsi="Calibri"/>
          <w:szCs w:val="22"/>
          <w:u w:val="single"/>
        </w:rPr>
        <w:t>Leadership</w:t>
      </w:r>
      <w:r w:rsidRPr="00B00569">
        <w:rPr>
          <w:rFonts w:ascii="Calibri" w:hAnsi="Calibri"/>
          <w:szCs w:val="22"/>
        </w:rPr>
        <w:t xml:space="preserve"> – become leading voice in </w:t>
      </w:r>
      <w:r w:rsidR="002C17F0">
        <w:rPr>
          <w:rFonts w:ascii="Calibri" w:hAnsi="Calibri"/>
          <w:szCs w:val="22"/>
        </w:rPr>
        <w:t>Indianapolis</w:t>
      </w:r>
      <w:r w:rsidRPr="00B00569">
        <w:rPr>
          <w:rFonts w:ascii="Calibri" w:hAnsi="Calibri"/>
          <w:szCs w:val="22"/>
        </w:rPr>
        <w:t xml:space="preserve"> on climate</w:t>
      </w:r>
      <w:r w:rsidR="002C17F0">
        <w:rPr>
          <w:rFonts w:ascii="Calibri" w:hAnsi="Calibri"/>
          <w:szCs w:val="22"/>
        </w:rPr>
        <w:t xml:space="preserve"> and</w:t>
      </w:r>
      <w:r w:rsidRPr="00B00569">
        <w:rPr>
          <w:rFonts w:ascii="Calibri" w:hAnsi="Calibri"/>
          <w:szCs w:val="22"/>
        </w:rPr>
        <w:t xml:space="preserve"> resilience; represent the CDC on committees, board, etc.</w:t>
      </w:r>
    </w:p>
    <w:p w:rsidR="00B00569" w:rsidRPr="00B00569" w:rsidRDefault="00B00569" w:rsidP="00B00569">
      <w:pPr>
        <w:spacing w:before="0"/>
        <w:outlineLvl w:val="0"/>
        <w:rPr>
          <w:rFonts w:ascii="Calibri" w:hAnsi="Calibri"/>
          <w:szCs w:val="22"/>
        </w:rPr>
      </w:pPr>
      <w:r w:rsidRPr="002C17F0">
        <w:rPr>
          <w:rFonts w:ascii="Calibri" w:hAnsi="Calibri"/>
          <w:szCs w:val="22"/>
          <w:u w:val="single"/>
        </w:rPr>
        <w:lastRenderedPageBreak/>
        <w:t>Assistance</w:t>
      </w:r>
      <w:r w:rsidRPr="00B00569">
        <w:rPr>
          <w:rFonts w:ascii="Calibri" w:hAnsi="Calibri"/>
          <w:szCs w:val="22"/>
        </w:rPr>
        <w:t xml:space="preserve"> – serve as a resource to your neighborhood residents; assist residents with their environmental stewardship activities, including grant applications.</w:t>
      </w:r>
    </w:p>
    <w:p w:rsidR="00B00569" w:rsidRPr="00B00569" w:rsidRDefault="004E766A" w:rsidP="00B00569">
      <w:pPr>
        <w:spacing w:before="0"/>
        <w:outlineLvl w:val="0"/>
        <w:rPr>
          <w:rFonts w:ascii="Calibri" w:hAnsi="Calibri"/>
          <w:szCs w:val="22"/>
        </w:rPr>
      </w:pPr>
      <w:r>
        <w:rPr>
          <w:rFonts w:ascii="Calibri" w:hAnsi="Calibri"/>
          <w:szCs w:val="22"/>
          <w:u w:val="single"/>
        </w:rPr>
        <w:t>Connections</w:t>
      </w:r>
      <w:r w:rsidR="00B00569" w:rsidRPr="00B00569">
        <w:rPr>
          <w:rFonts w:ascii="Calibri" w:hAnsi="Calibri"/>
          <w:szCs w:val="22"/>
        </w:rPr>
        <w:t xml:space="preserve"> – promote programs, activities &amp; funding opportunities at community meetings and events</w:t>
      </w:r>
    </w:p>
    <w:p w:rsidR="00B00569" w:rsidRPr="00481948" w:rsidRDefault="00B00569" w:rsidP="00035B49">
      <w:pPr>
        <w:spacing w:before="0"/>
        <w:rPr>
          <w:rFonts w:ascii="Calibri" w:hAnsi="Calibri"/>
          <w:b/>
          <w:szCs w:val="22"/>
        </w:rPr>
      </w:pPr>
    </w:p>
    <w:p w:rsidR="00B00569" w:rsidRPr="00B00569" w:rsidRDefault="00B00569" w:rsidP="00B00569">
      <w:pPr>
        <w:spacing w:before="0"/>
        <w:outlineLvl w:val="0"/>
        <w:rPr>
          <w:rFonts w:ascii="Calibri" w:hAnsi="Calibri"/>
          <w:b/>
          <w:szCs w:val="22"/>
        </w:rPr>
      </w:pPr>
      <w:r w:rsidRPr="00B00569">
        <w:rPr>
          <w:rFonts w:ascii="Calibri" w:hAnsi="Calibri"/>
          <w:b/>
          <w:szCs w:val="22"/>
        </w:rPr>
        <w:t>Time Commitment</w:t>
      </w:r>
    </w:p>
    <w:p w:rsidR="00B00569" w:rsidRPr="00B00569" w:rsidRDefault="00B00569" w:rsidP="00B00569">
      <w:pPr>
        <w:spacing w:before="0"/>
        <w:outlineLvl w:val="0"/>
        <w:rPr>
          <w:rFonts w:ascii="Calibri" w:hAnsi="Calibri"/>
          <w:szCs w:val="22"/>
        </w:rPr>
      </w:pPr>
      <w:r w:rsidRPr="00B00569">
        <w:rPr>
          <w:rFonts w:ascii="Calibri" w:hAnsi="Calibri"/>
          <w:szCs w:val="22"/>
        </w:rPr>
        <w:t xml:space="preserve">Program Duration – </w:t>
      </w:r>
      <w:r w:rsidR="002C17F0">
        <w:rPr>
          <w:rFonts w:ascii="Calibri" w:hAnsi="Calibri"/>
          <w:szCs w:val="22"/>
        </w:rPr>
        <w:t>July</w:t>
      </w:r>
      <w:r w:rsidRPr="00B00569">
        <w:rPr>
          <w:rFonts w:ascii="Calibri" w:hAnsi="Calibri"/>
          <w:szCs w:val="22"/>
        </w:rPr>
        <w:t xml:space="preserve"> 201</w:t>
      </w:r>
      <w:r w:rsidR="002C17F0">
        <w:rPr>
          <w:rFonts w:ascii="Calibri" w:hAnsi="Calibri"/>
          <w:szCs w:val="22"/>
        </w:rPr>
        <w:t>8 - April 2019</w:t>
      </w:r>
    </w:p>
    <w:p w:rsidR="000D6FC8" w:rsidRDefault="00B00569" w:rsidP="00B00569">
      <w:pPr>
        <w:spacing w:before="0"/>
        <w:outlineLvl w:val="0"/>
        <w:rPr>
          <w:rFonts w:ascii="Calibri" w:hAnsi="Calibri"/>
          <w:szCs w:val="22"/>
        </w:rPr>
      </w:pPr>
      <w:r w:rsidRPr="00B00569">
        <w:rPr>
          <w:rFonts w:ascii="Calibri" w:hAnsi="Calibri"/>
          <w:szCs w:val="22"/>
        </w:rPr>
        <w:t>Training – Ambassadors</w:t>
      </w:r>
      <w:r w:rsidR="002C17F0">
        <w:rPr>
          <w:rFonts w:ascii="Calibri" w:hAnsi="Calibri"/>
          <w:szCs w:val="22"/>
        </w:rPr>
        <w:t xml:space="preserve"> will attend 3-6</w:t>
      </w:r>
      <w:r w:rsidR="000D6FC8">
        <w:rPr>
          <w:rFonts w:ascii="Calibri" w:hAnsi="Calibri"/>
          <w:szCs w:val="22"/>
        </w:rPr>
        <w:t xml:space="preserve"> training sessions held on the </w:t>
      </w:r>
      <w:r w:rsidR="000D6FC8" w:rsidRPr="00D50697">
        <w:rPr>
          <w:rFonts w:ascii="Calibri" w:hAnsi="Calibri"/>
          <w:szCs w:val="22"/>
          <w:highlight w:val="yellow"/>
        </w:rPr>
        <w:t>following dates:</w:t>
      </w:r>
      <w:r w:rsidR="000D6FC8">
        <w:rPr>
          <w:rFonts w:ascii="Calibri" w:hAnsi="Calibri"/>
          <w:szCs w:val="22"/>
        </w:rPr>
        <w:t xml:space="preserve"> </w:t>
      </w:r>
    </w:p>
    <w:p w:rsidR="000D6FC8" w:rsidRDefault="000D6FC8" w:rsidP="00B00569">
      <w:pPr>
        <w:spacing w:before="0"/>
        <w:outlineLvl w:val="0"/>
        <w:rPr>
          <w:rFonts w:ascii="Calibri" w:hAnsi="Calibri"/>
          <w:szCs w:val="22"/>
        </w:rPr>
      </w:pPr>
    </w:p>
    <w:p w:rsidR="00B00569" w:rsidRDefault="00B00569" w:rsidP="00B00569">
      <w:pPr>
        <w:spacing w:before="0"/>
        <w:outlineLvl w:val="0"/>
        <w:rPr>
          <w:rFonts w:ascii="Calibri" w:hAnsi="Calibri"/>
          <w:szCs w:val="22"/>
        </w:rPr>
      </w:pPr>
      <w:r w:rsidRPr="00B00569">
        <w:rPr>
          <w:rFonts w:ascii="Calibri" w:hAnsi="Calibri"/>
          <w:szCs w:val="22"/>
        </w:rPr>
        <w:t>Additional training will be offered based on Ambassador input and relevance to specific project ideas.</w:t>
      </w:r>
    </w:p>
    <w:p w:rsidR="002C17F0" w:rsidRPr="00B00569" w:rsidRDefault="002C17F0" w:rsidP="00B00569">
      <w:pPr>
        <w:spacing w:before="0"/>
        <w:outlineLvl w:val="0"/>
        <w:rPr>
          <w:rFonts w:ascii="Calibri" w:hAnsi="Calibri"/>
          <w:szCs w:val="22"/>
        </w:rPr>
      </w:pPr>
    </w:p>
    <w:p w:rsidR="00B00569" w:rsidRPr="00B00569" w:rsidRDefault="00B00569" w:rsidP="00B00569">
      <w:pPr>
        <w:spacing w:before="0"/>
        <w:outlineLvl w:val="0"/>
        <w:rPr>
          <w:rFonts w:ascii="Calibri" w:hAnsi="Calibri"/>
          <w:szCs w:val="22"/>
        </w:rPr>
      </w:pPr>
      <w:r w:rsidRPr="00B00569">
        <w:rPr>
          <w:rFonts w:ascii="Calibri" w:hAnsi="Calibri"/>
          <w:szCs w:val="22"/>
        </w:rPr>
        <w:t xml:space="preserve">Weekly/Monthly Meetings – All ambassadors will be required to coordinate and develop a regular schedule with their </w:t>
      </w:r>
      <w:r w:rsidR="00D50697">
        <w:rPr>
          <w:rFonts w:ascii="Calibri" w:hAnsi="Calibri"/>
          <w:szCs w:val="22"/>
        </w:rPr>
        <w:t>lead agency</w:t>
      </w:r>
      <w:r w:rsidRPr="00B00569">
        <w:rPr>
          <w:rFonts w:ascii="Calibri" w:hAnsi="Calibri"/>
          <w:szCs w:val="22"/>
        </w:rPr>
        <w:t>.</w:t>
      </w:r>
    </w:p>
    <w:p w:rsidR="00B00569" w:rsidRDefault="00B00569" w:rsidP="00B00569">
      <w:pPr>
        <w:spacing w:before="0"/>
        <w:rPr>
          <w:rFonts w:ascii="Calibri" w:hAnsi="Calibri"/>
          <w:szCs w:val="22"/>
        </w:rPr>
      </w:pPr>
    </w:p>
    <w:p w:rsidR="000D6FC8" w:rsidRPr="000D6FC8" w:rsidRDefault="000D6FC8" w:rsidP="00035B49">
      <w:pPr>
        <w:spacing w:before="0"/>
        <w:rPr>
          <w:rFonts w:ascii="Calibri" w:hAnsi="Calibri"/>
          <w:b/>
          <w:szCs w:val="22"/>
        </w:rPr>
      </w:pPr>
      <w:r w:rsidRPr="000D6FC8">
        <w:rPr>
          <w:rFonts w:ascii="Calibri" w:hAnsi="Calibri"/>
          <w:b/>
          <w:szCs w:val="22"/>
        </w:rPr>
        <w:t>COMPENSATION</w:t>
      </w:r>
    </w:p>
    <w:p w:rsidR="00B00569" w:rsidRPr="00B00569" w:rsidRDefault="00B00569" w:rsidP="00035B49">
      <w:pPr>
        <w:spacing w:before="0"/>
        <w:rPr>
          <w:rFonts w:ascii="Calibri" w:hAnsi="Calibri"/>
          <w:szCs w:val="22"/>
        </w:rPr>
      </w:pPr>
      <w:r w:rsidRPr="00B00569">
        <w:rPr>
          <w:rFonts w:ascii="Calibri" w:hAnsi="Calibri"/>
          <w:szCs w:val="22"/>
        </w:rPr>
        <w:t>A sti</w:t>
      </w:r>
      <w:r w:rsidR="002C17F0">
        <w:rPr>
          <w:rFonts w:ascii="Calibri" w:hAnsi="Calibri"/>
          <w:szCs w:val="22"/>
        </w:rPr>
        <w:t xml:space="preserve">pend of $10,000 will be provided over the 10-month period. </w:t>
      </w:r>
    </w:p>
    <w:p w:rsidR="00B00569" w:rsidRPr="00481948" w:rsidRDefault="00B00569" w:rsidP="00035B49">
      <w:pPr>
        <w:spacing w:before="0"/>
        <w:rPr>
          <w:rFonts w:ascii="Calibri" w:hAnsi="Calibri"/>
          <w:b/>
          <w:szCs w:val="22"/>
        </w:rPr>
      </w:pPr>
    </w:p>
    <w:p w:rsidR="001952CC" w:rsidRPr="00481948" w:rsidRDefault="00A51B6D" w:rsidP="00035B49">
      <w:pPr>
        <w:spacing w:before="0"/>
        <w:rPr>
          <w:rFonts w:ascii="Calibri" w:hAnsi="Calibri"/>
          <w:b/>
          <w:szCs w:val="22"/>
        </w:rPr>
      </w:pPr>
      <w:r w:rsidRPr="00481948">
        <w:rPr>
          <w:rFonts w:ascii="Calibri" w:hAnsi="Calibri"/>
          <w:b/>
          <w:szCs w:val="22"/>
        </w:rPr>
        <w:t>POSITION RESPONSIBILITIES</w:t>
      </w:r>
    </w:p>
    <w:p w:rsidR="0083408B" w:rsidRPr="00481948" w:rsidRDefault="0083408B" w:rsidP="00035B49">
      <w:pPr>
        <w:numPr>
          <w:ilvl w:val="0"/>
          <w:numId w:val="5"/>
        </w:numPr>
        <w:spacing w:before="0"/>
        <w:rPr>
          <w:rFonts w:ascii="Calibri" w:hAnsi="Calibri"/>
          <w:szCs w:val="22"/>
        </w:rPr>
      </w:pPr>
      <w:r w:rsidRPr="00481948">
        <w:rPr>
          <w:rFonts w:ascii="Calibri" w:hAnsi="Calibri"/>
          <w:szCs w:val="22"/>
        </w:rPr>
        <w:t>Engage in neighborhood events for outreach and public relations</w:t>
      </w:r>
    </w:p>
    <w:p w:rsidR="001952CC" w:rsidRPr="00481948" w:rsidRDefault="00784962" w:rsidP="00035B49">
      <w:pPr>
        <w:numPr>
          <w:ilvl w:val="0"/>
          <w:numId w:val="5"/>
        </w:numPr>
        <w:spacing w:before="0"/>
        <w:rPr>
          <w:rFonts w:ascii="Calibri" w:hAnsi="Calibri"/>
          <w:szCs w:val="22"/>
        </w:rPr>
      </w:pPr>
      <w:r w:rsidRPr="00481948">
        <w:rPr>
          <w:rFonts w:ascii="Calibri" w:hAnsi="Calibri"/>
          <w:szCs w:val="22"/>
        </w:rPr>
        <w:t>Play an active</w:t>
      </w:r>
      <w:r w:rsidR="003718F9">
        <w:rPr>
          <w:rFonts w:ascii="Calibri" w:hAnsi="Calibri"/>
          <w:szCs w:val="22"/>
        </w:rPr>
        <w:t xml:space="preserve"> role in Great Places project implementation – particularly the livability comp</w:t>
      </w:r>
      <w:r w:rsidRPr="00481948">
        <w:rPr>
          <w:rFonts w:ascii="Calibri" w:hAnsi="Calibri"/>
          <w:szCs w:val="22"/>
        </w:rPr>
        <w:t>onents</w:t>
      </w:r>
    </w:p>
    <w:p w:rsidR="003718F9" w:rsidRPr="00481948" w:rsidRDefault="003718F9" w:rsidP="003718F9">
      <w:pPr>
        <w:numPr>
          <w:ilvl w:val="0"/>
          <w:numId w:val="5"/>
        </w:numPr>
        <w:spacing w:before="0"/>
        <w:rPr>
          <w:rFonts w:ascii="Calibri" w:hAnsi="Calibri"/>
          <w:szCs w:val="22"/>
        </w:rPr>
      </w:pPr>
      <w:r w:rsidRPr="00481948">
        <w:rPr>
          <w:rFonts w:ascii="Calibri" w:hAnsi="Calibri"/>
          <w:szCs w:val="22"/>
        </w:rPr>
        <w:t>Connect Resilience resour</w:t>
      </w:r>
      <w:r>
        <w:rPr>
          <w:rFonts w:ascii="Calibri" w:hAnsi="Calibri"/>
          <w:szCs w:val="22"/>
        </w:rPr>
        <w:t>ces to the Great Places implementation</w:t>
      </w:r>
      <w:r w:rsidRPr="00481948">
        <w:rPr>
          <w:rFonts w:ascii="Calibri" w:hAnsi="Calibri"/>
          <w:szCs w:val="22"/>
        </w:rPr>
        <w:t xml:space="preserve"> process, meeting with Resilience leaders and integrating Resilience into the plans as appropriate</w:t>
      </w:r>
    </w:p>
    <w:p w:rsidR="00B142EC" w:rsidRDefault="003718F9" w:rsidP="00035B49">
      <w:pPr>
        <w:numPr>
          <w:ilvl w:val="0"/>
          <w:numId w:val="5"/>
        </w:numPr>
        <w:spacing w:before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Facilitate resilience discussions in appropriate neighborhood forums and committees </w:t>
      </w:r>
    </w:p>
    <w:p w:rsidR="003718F9" w:rsidRPr="00481948" w:rsidRDefault="003718F9" w:rsidP="00035B49">
      <w:pPr>
        <w:numPr>
          <w:ilvl w:val="0"/>
          <w:numId w:val="5"/>
        </w:numPr>
        <w:spacing w:before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Compile and disseminate feedback and data to Resilience Ambassador partners and THRIVE Indy stakeholders</w:t>
      </w:r>
    </w:p>
    <w:p w:rsidR="00784962" w:rsidRPr="003718F9" w:rsidRDefault="00B142EC" w:rsidP="003718F9">
      <w:pPr>
        <w:numPr>
          <w:ilvl w:val="0"/>
          <w:numId w:val="5"/>
        </w:numPr>
        <w:spacing w:before="0"/>
        <w:rPr>
          <w:rFonts w:ascii="Calibri" w:hAnsi="Calibri"/>
          <w:szCs w:val="22"/>
        </w:rPr>
      </w:pPr>
      <w:r w:rsidRPr="00481948">
        <w:rPr>
          <w:rFonts w:ascii="Calibri" w:hAnsi="Calibri"/>
          <w:szCs w:val="22"/>
        </w:rPr>
        <w:t>Review and research community resilience literature as needed</w:t>
      </w:r>
    </w:p>
    <w:p w:rsidR="00784962" w:rsidRPr="00481948" w:rsidRDefault="003718F9" w:rsidP="00035B49">
      <w:pPr>
        <w:numPr>
          <w:ilvl w:val="0"/>
          <w:numId w:val="5"/>
        </w:numPr>
        <w:spacing w:before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Attend trainings hosted by t</w:t>
      </w:r>
      <w:r w:rsidR="00A51B6D" w:rsidRPr="00481948">
        <w:rPr>
          <w:rFonts w:ascii="Calibri" w:hAnsi="Calibri"/>
          <w:szCs w:val="22"/>
        </w:rPr>
        <w:t>he Office of Sustainability,</w:t>
      </w:r>
      <w:r w:rsidR="00784962" w:rsidRPr="00481948">
        <w:rPr>
          <w:rFonts w:ascii="Calibri" w:hAnsi="Calibri"/>
          <w:szCs w:val="22"/>
        </w:rPr>
        <w:t xml:space="preserve"> Marion Count</w:t>
      </w:r>
      <w:r w:rsidR="00A51B6D" w:rsidRPr="00481948">
        <w:rPr>
          <w:rFonts w:ascii="Calibri" w:hAnsi="Calibri"/>
          <w:szCs w:val="22"/>
        </w:rPr>
        <w:t>y Public Health Department, and Peoples Planning Academy</w:t>
      </w:r>
    </w:p>
    <w:p w:rsidR="00DE2ECA" w:rsidRPr="00481948" w:rsidRDefault="00DE2ECA" w:rsidP="00035B49">
      <w:pPr>
        <w:spacing w:before="0"/>
        <w:rPr>
          <w:rFonts w:ascii="Calibri" w:hAnsi="Calibri"/>
          <w:b/>
          <w:szCs w:val="22"/>
        </w:rPr>
      </w:pPr>
    </w:p>
    <w:p w:rsidR="001952CC" w:rsidRPr="00481948" w:rsidRDefault="00F541E1" w:rsidP="00035B49">
      <w:pPr>
        <w:spacing w:before="0"/>
        <w:rPr>
          <w:rFonts w:ascii="Calibri" w:hAnsi="Calibri"/>
          <w:b/>
          <w:szCs w:val="22"/>
        </w:rPr>
      </w:pPr>
      <w:r w:rsidRPr="00481948">
        <w:rPr>
          <w:rFonts w:ascii="Calibri" w:hAnsi="Calibri"/>
          <w:b/>
          <w:szCs w:val="22"/>
        </w:rPr>
        <w:t>BASIC SKILLS</w:t>
      </w:r>
      <w:r w:rsidR="001952CC" w:rsidRPr="00481948">
        <w:rPr>
          <w:rFonts w:ascii="Calibri" w:hAnsi="Calibri"/>
          <w:b/>
          <w:szCs w:val="22"/>
        </w:rPr>
        <w:t xml:space="preserve"> </w:t>
      </w:r>
    </w:p>
    <w:p w:rsidR="001952CC" w:rsidRPr="00481948" w:rsidRDefault="001952CC" w:rsidP="00035B49">
      <w:pPr>
        <w:numPr>
          <w:ilvl w:val="0"/>
          <w:numId w:val="10"/>
        </w:numPr>
        <w:spacing w:before="0"/>
        <w:rPr>
          <w:rFonts w:ascii="Calibri" w:hAnsi="Calibri"/>
          <w:szCs w:val="22"/>
        </w:rPr>
      </w:pPr>
      <w:r w:rsidRPr="00481948">
        <w:rPr>
          <w:rFonts w:ascii="Calibri" w:hAnsi="Calibri"/>
          <w:szCs w:val="22"/>
        </w:rPr>
        <w:t>Ability to communicate and work with people from a variety of socio-economic, racial, ethnic, religious and political backgrounds, beliefs, and practices</w:t>
      </w:r>
    </w:p>
    <w:p w:rsidR="00A57AF4" w:rsidRPr="00481948" w:rsidRDefault="001952CC" w:rsidP="00035B49">
      <w:pPr>
        <w:numPr>
          <w:ilvl w:val="0"/>
          <w:numId w:val="11"/>
        </w:numPr>
        <w:spacing w:before="0"/>
        <w:rPr>
          <w:rFonts w:ascii="Calibri" w:hAnsi="Calibri"/>
          <w:szCs w:val="22"/>
        </w:rPr>
      </w:pPr>
      <w:r w:rsidRPr="00481948">
        <w:rPr>
          <w:rFonts w:ascii="Calibri" w:hAnsi="Calibri"/>
          <w:szCs w:val="22"/>
        </w:rPr>
        <w:t>Ability to thr</w:t>
      </w:r>
      <w:r w:rsidR="003718F9">
        <w:rPr>
          <w:rFonts w:ascii="Calibri" w:hAnsi="Calibri"/>
          <w:szCs w:val="22"/>
        </w:rPr>
        <w:t>ive and function in</w:t>
      </w:r>
      <w:r w:rsidRPr="00481948">
        <w:rPr>
          <w:rFonts w:ascii="Calibri" w:hAnsi="Calibri"/>
          <w:szCs w:val="22"/>
        </w:rPr>
        <w:t xml:space="preserve"> neighborhood settings</w:t>
      </w:r>
    </w:p>
    <w:p w:rsidR="001952CC" w:rsidRPr="00481948" w:rsidRDefault="001952CC" w:rsidP="00035B49">
      <w:pPr>
        <w:numPr>
          <w:ilvl w:val="0"/>
          <w:numId w:val="11"/>
        </w:numPr>
        <w:spacing w:before="0"/>
        <w:rPr>
          <w:rFonts w:ascii="Calibri" w:hAnsi="Calibri"/>
          <w:szCs w:val="22"/>
        </w:rPr>
      </w:pPr>
      <w:r w:rsidRPr="00481948">
        <w:rPr>
          <w:rFonts w:ascii="Calibri" w:hAnsi="Calibri"/>
          <w:szCs w:val="22"/>
        </w:rPr>
        <w:t>Ability and willingness to attend a variety of meetings; regular evening and weekend hours as required</w:t>
      </w:r>
    </w:p>
    <w:p w:rsidR="001952CC" w:rsidRPr="00481948" w:rsidRDefault="001952CC" w:rsidP="00035B49">
      <w:pPr>
        <w:numPr>
          <w:ilvl w:val="0"/>
          <w:numId w:val="12"/>
        </w:numPr>
        <w:spacing w:before="0"/>
        <w:rPr>
          <w:rFonts w:ascii="Calibri" w:hAnsi="Calibri"/>
          <w:szCs w:val="22"/>
        </w:rPr>
      </w:pPr>
      <w:r w:rsidRPr="00481948">
        <w:rPr>
          <w:rFonts w:ascii="Calibri" w:hAnsi="Calibri"/>
          <w:szCs w:val="22"/>
        </w:rPr>
        <w:t>Ability to collaborate and negotiate with others to implement and accomplish administrative actions and objectives</w:t>
      </w:r>
    </w:p>
    <w:p w:rsidR="001952CC" w:rsidRPr="00481948" w:rsidRDefault="001952CC" w:rsidP="00035B49">
      <w:pPr>
        <w:numPr>
          <w:ilvl w:val="0"/>
          <w:numId w:val="12"/>
        </w:numPr>
        <w:spacing w:before="0"/>
        <w:rPr>
          <w:rFonts w:ascii="Calibri" w:hAnsi="Calibri"/>
          <w:szCs w:val="22"/>
        </w:rPr>
      </w:pPr>
      <w:r w:rsidRPr="00481948">
        <w:rPr>
          <w:rFonts w:ascii="Calibri" w:hAnsi="Calibri"/>
          <w:szCs w:val="22"/>
        </w:rPr>
        <w:t>Ability to manage multip</w:t>
      </w:r>
      <w:r w:rsidR="0083408B" w:rsidRPr="00481948">
        <w:rPr>
          <w:rFonts w:ascii="Calibri" w:hAnsi="Calibri"/>
          <w:szCs w:val="22"/>
        </w:rPr>
        <w:t>le tasks</w:t>
      </w:r>
      <w:r w:rsidRPr="00481948">
        <w:rPr>
          <w:rFonts w:ascii="Calibri" w:hAnsi="Calibri"/>
          <w:szCs w:val="22"/>
        </w:rPr>
        <w:t xml:space="preserve"> simultaneously and the organizational skills to coordinate events and processes</w:t>
      </w:r>
    </w:p>
    <w:p w:rsidR="001952CC" w:rsidRPr="00481948" w:rsidRDefault="00A51B6D" w:rsidP="00035B49">
      <w:pPr>
        <w:numPr>
          <w:ilvl w:val="0"/>
          <w:numId w:val="8"/>
        </w:numPr>
        <w:spacing w:before="0"/>
        <w:rPr>
          <w:rFonts w:ascii="Calibri" w:hAnsi="Calibri"/>
          <w:szCs w:val="22"/>
        </w:rPr>
      </w:pPr>
      <w:r w:rsidRPr="00481948">
        <w:rPr>
          <w:rFonts w:ascii="Calibri" w:hAnsi="Calibri"/>
          <w:szCs w:val="22"/>
        </w:rPr>
        <w:t>Regular attendance</w:t>
      </w:r>
    </w:p>
    <w:p w:rsidR="001952CC" w:rsidRPr="00481948" w:rsidRDefault="001952CC" w:rsidP="00035B49">
      <w:pPr>
        <w:numPr>
          <w:ilvl w:val="0"/>
          <w:numId w:val="9"/>
        </w:numPr>
        <w:spacing w:before="0"/>
        <w:rPr>
          <w:rFonts w:ascii="Calibri" w:hAnsi="Calibri"/>
          <w:szCs w:val="22"/>
        </w:rPr>
      </w:pPr>
      <w:r w:rsidRPr="00481948">
        <w:rPr>
          <w:rFonts w:ascii="Calibri" w:hAnsi="Calibri"/>
          <w:szCs w:val="22"/>
        </w:rPr>
        <w:t>Ability to operate standard office equipment and work with Microsoft office products</w:t>
      </w:r>
    </w:p>
    <w:p w:rsidR="00035B49" w:rsidRPr="00481948" w:rsidRDefault="00035B49" w:rsidP="00035B49">
      <w:pPr>
        <w:spacing w:before="0"/>
        <w:outlineLvl w:val="0"/>
        <w:rPr>
          <w:rFonts w:ascii="Calibri" w:hAnsi="Calibri"/>
          <w:b/>
          <w:szCs w:val="22"/>
        </w:rPr>
      </w:pPr>
    </w:p>
    <w:p w:rsidR="001952CC" w:rsidRPr="00481948" w:rsidRDefault="00F541E1" w:rsidP="00035B49">
      <w:pPr>
        <w:spacing w:before="0"/>
        <w:outlineLvl w:val="0"/>
        <w:rPr>
          <w:rFonts w:ascii="Calibri" w:hAnsi="Calibri"/>
          <w:b/>
          <w:szCs w:val="22"/>
        </w:rPr>
      </w:pPr>
      <w:r w:rsidRPr="00481948">
        <w:rPr>
          <w:rFonts w:ascii="Calibri" w:hAnsi="Calibri"/>
          <w:b/>
          <w:szCs w:val="22"/>
        </w:rPr>
        <w:t>MINIMUM QULIFICATIONS</w:t>
      </w:r>
    </w:p>
    <w:p w:rsidR="00271455" w:rsidRPr="00481948" w:rsidRDefault="00271455" w:rsidP="00035B49">
      <w:pPr>
        <w:numPr>
          <w:ilvl w:val="0"/>
          <w:numId w:val="15"/>
        </w:numPr>
        <w:spacing w:before="0"/>
        <w:outlineLvl w:val="0"/>
        <w:rPr>
          <w:rFonts w:ascii="Calibri" w:hAnsi="Calibri"/>
          <w:szCs w:val="22"/>
        </w:rPr>
      </w:pPr>
      <w:r w:rsidRPr="00481948">
        <w:rPr>
          <w:rFonts w:ascii="Calibri" w:hAnsi="Calibri"/>
          <w:szCs w:val="22"/>
        </w:rPr>
        <w:t>Familiarity with</w:t>
      </w:r>
      <w:r w:rsidR="00A51B6D" w:rsidRPr="00481948">
        <w:rPr>
          <w:rFonts w:ascii="Calibri" w:hAnsi="Calibri"/>
          <w:szCs w:val="22"/>
        </w:rPr>
        <w:t xml:space="preserve"> selected neighborhood</w:t>
      </w:r>
    </w:p>
    <w:p w:rsidR="001952CC" w:rsidRPr="00481948" w:rsidRDefault="001952CC" w:rsidP="00035B49">
      <w:pPr>
        <w:numPr>
          <w:ilvl w:val="0"/>
          <w:numId w:val="15"/>
        </w:numPr>
        <w:spacing w:before="0"/>
        <w:outlineLvl w:val="0"/>
        <w:rPr>
          <w:rFonts w:ascii="Calibri" w:hAnsi="Calibri"/>
          <w:szCs w:val="22"/>
        </w:rPr>
      </w:pPr>
      <w:r w:rsidRPr="00481948">
        <w:rPr>
          <w:rFonts w:ascii="Calibri" w:hAnsi="Calibri"/>
          <w:szCs w:val="22"/>
        </w:rPr>
        <w:t xml:space="preserve">Familiarity and experience working with residents, groups, organizations and institutions in a neighborhood setting  </w:t>
      </w:r>
    </w:p>
    <w:p w:rsidR="001952CC" w:rsidRPr="00481948" w:rsidRDefault="001952CC" w:rsidP="00035B49">
      <w:pPr>
        <w:numPr>
          <w:ilvl w:val="0"/>
          <w:numId w:val="15"/>
        </w:numPr>
        <w:spacing w:before="0"/>
        <w:outlineLvl w:val="0"/>
        <w:rPr>
          <w:rFonts w:ascii="Calibri" w:hAnsi="Calibri"/>
          <w:szCs w:val="22"/>
        </w:rPr>
      </w:pPr>
      <w:r w:rsidRPr="00481948">
        <w:rPr>
          <w:rFonts w:ascii="Calibri" w:hAnsi="Calibri"/>
          <w:szCs w:val="22"/>
        </w:rPr>
        <w:t>Demonstrated experience in an assets-based approach to community organizing</w:t>
      </w:r>
    </w:p>
    <w:p w:rsidR="001952CC" w:rsidRPr="00481948" w:rsidRDefault="001952CC" w:rsidP="00035B49">
      <w:pPr>
        <w:numPr>
          <w:ilvl w:val="0"/>
          <w:numId w:val="15"/>
        </w:numPr>
        <w:spacing w:before="0"/>
        <w:outlineLvl w:val="0"/>
        <w:rPr>
          <w:rFonts w:ascii="Calibri" w:hAnsi="Calibri"/>
          <w:szCs w:val="22"/>
        </w:rPr>
      </w:pPr>
      <w:r w:rsidRPr="00481948">
        <w:rPr>
          <w:rFonts w:ascii="Calibri" w:hAnsi="Calibri"/>
          <w:color w:val="000000"/>
          <w:spacing w:val="-8"/>
          <w:szCs w:val="22"/>
        </w:rPr>
        <w:t xml:space="preserve">Ability </w:t>
      </w:r>
      <w:r w:rsidRPr="00481948">
        <w:rPr>
          <w:rFonts w:ascii="Calibri" w:hAnsi="Calibri"/>
          <w:color w:val="000000"/>
          <w:spacing w:val="-9"/>
          <w:szCs w:val="22"/>
        </w:rPr>
        <w:t>to satisfy pre-employment substance abuse and criminal background checks</w:t>
      </w:r>
    </w:p>
    <w:p w:rsidR="00035B49" w:rsidRPr="00481948" w:rsidRDefault="00035B49" w:rsidP="00035B49">
      <w:pPr>
        <w:spacing w:before="0"/>
        <w:outlineLvl w:val="0"/>
        <w:rPr>
          <w:rFonts w:ascii="Calibri" w:hAnsi="Calibri"/>
          <w:b/>
          <w:szCs w:val="22"/>
        </w:rPr>
      </w:pPr>
    </w:p>
    <w:p w:rsidR="001952CC" w:rsidRPr="00481948" w:rsidRDefault="001952CC" w:rsidP="00035B49">
      <w:pPr>
        <w:spacing w:before="0"/>
        <w:outlineLvl w:val="0"/>
        <w:rPr>
          <w:rFonts w:ascii="Calibri" w:hAnsi="Calibri"/>
          <w:b/>
          <w:szCs w:val="22"/>
        </w:rPr>
      </w:pPr>
      <w:r w:rsidRPr="00481948">
        <w:rPr>
          <w:rFonts w:ascii="Calibri" w:hAnsi="Calibri"/>
          <w:b/>
          <w:szCs w:val="22"/>
        </w:rPr>
        <w:lastRenderedPageBreak/>
        <w:t>PERSONAL CHARACTERISTICS</w:t>
      </w:r>
    </w:p>
    <w:p w:rsidR="001952CC" w:rsidRPr="00481948" w:rsidRDefault="001952CC" w:rsidP="00035B49">
      <w:pPr>
        <w:numPr>
          <w:ilvl w:val="0"/>
          <w:numId w:val="17"/>
        </w:numPr>
        <w:spacing w:before="0"/>
        <w:outlineLvl w:val="0"/>
        <w:rPr>
          <w:rFonts w:ascii="Calibri" w:hAnsi="Calibri"/>
          <w:szCs w:val="22"/>
        </w:rPr>
      </w:pPr>
      <w:r w:rsidRPr="00481948">
        <w:rPr>
          <w:rFonts w:ascii="Calibri" w:hAnsi="Calibri"/>
          <w:szCs w:val="22"/>
        </w:rPr>
        <w:t>A demonstrated interest in and commitment to the revitalization of urban neighborhoods</w:t>
      </w:r>
    </w:p>
    <w:p w:rsidR="001952CC" w:rsidRPr="00481948" w:rsidRDefault="001952CC" w:rsidP="00035B49">
      <w:pPr>
        <w:numPr>
          <w:ilvl w:val="0"/>
          <w:numId w:val="17"/>
        </w:numPr>
        <w:spacing w:before="0"/>
        <w:outlineLvl w:val="0"/>
        <w:rPr>
          <w:rFonts w:ascii="Calibri" w:hAnsi="Calibri"/>
          <w:szCs w:val="22"/>
        </w:rPr>
      </w:pPr>
      <w:r w:rsidRPr="00481948">
        <w:rPr>
          <w:rFonts w:ascii="Calibri" w:hAnsi="Calibri"/>
          <w:szCs w:val="22"/>
        </w:rPr>
        <w:t xml:space="preserve">The interpersonal skills necessary to work constructively with a wide variety of people and organizations; the ability to inspire trust, organize people into a team and motivate them to work intently and efficiently together </w:t>
      </w:r>
    </w:p>
    <w:p w:rsidR="001952CC" w:rsidRPr="00481948" w:rsidRDefault="001952CC" w:rsidP="00035B49">
      <w:pPr>
        <w:numPr>
          <w:ilvl w:val="0"/>
          <w:numId w:val="17"/>
        </w:numPr>
        <w:spacing w:before="0"/>
        <w:outlineLvl w:val="0"/>
        <w:rPr>
          <w:rFonts w:ascii="Calibri" w:hAnsi="Calibri"/>
          <w:szCs w:val="22"/>
        </w:rPr>
      </w:pPr>
      <w:r w:rsidRPr="00481948">
        <w:rPr>
          <w:rFonts w:ascii="Calibri" w:hAnsi="Calibri"/>
          <w:szCs w:val="22"/>
        </w:rPr>
        <w:t>Comfort with group processes and intangibles; a good sense of humor and patience</w:t>
      </w:r>
    </w:p>
    <w:p w:rsidR="00CF0D98" w:rsidRPr="00481948" w:rsidRDefault="00CF0D98" w:rsidP="00035B49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B00569" w:rsidRPr="00B00569" w:rsidRDefault="00B00569" w:rsidP="00B00569">
      <w:pPr>
        <w:spacing w:before="0"/>
        <w:outlineLvl w:val="0"/>
        <w:rPr>
          <w:rFonts w:ascii="Calibri" w:hAnsi="Calibri"/>
          <w:b/>
          <w:szCs w:val="22"/>
        </w:rPr>
      </w:pPr>
      <w:r w:rsidRPr="00B00569">
        <w:rPr>
          <w:rFonts w:ascii="Calibri" w:hAnsi="Calibri"/>
          <w:b/>
          <w:szCs w:val="22"/>
        </w:rPr>
        <w:t>Eligibility</w:t>
      </w:r>
    </w:p>
    <w:p w:rsidR="00B00569" w:rsidRPr="00B00569" w:rsidRDefault="003718F9" w:rsidP="00D50697">
      <w:pPr>
        <w:spacing w:before="0"/>
        <w:outlineLvl w:val="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Resilience </w:t>
      </w:r>
      <w:r w:rsidR="00D50697">
        <w:rPr>
          <w:rFonts w:ascii="Calibri" w:hAnsi="Calibri"/>
          <w:szCs w:val="22"/>
        </w:rPr>
        <w:t>Ambassadors must liv</w:t>
      </w:r>
      <w:r w:rsidR="00B00569" w:rsidRPr="00B00569">
        <w:rPr>
          <w:rFonts w:ascii="Calibri" w:hAnsi="Calibri"/>
          <w:szCs w:val="22"/>
        </w:rPr>
        <w:t>e</w:t>
      </w:r>
      <w:r w:rsidR="00D50697">
        <w:rPr>
          <w:rFonts w:ascii="Calibri" w:hAnsi="Calibri"/>
          <w:szCs w:val="22"/>
        </w:rPr>
        <w:t>, work or worship</w:t>
      </w:r>
      <w:r w:rsidR="00B00569" w:rsidRPr="00B00569">
        <w:rPr>
          <w:rFonts w:ascii="Calibri" w:hAnsi="Calibri"/>
          <w:szCs w:val="22"/>
        </w:rPr>
        <w:t xml:space="preserve"> in</w:t>
      </w:r>
      <w:r>
        <w:rPr>
          <w:rFonts w:ascii="Calibri" w:hAnsi="Calibri"/>
          <w:szCs w:val="22"/>
        </w:rPr>
        <w:t xml:space="preserve"> or immediately around</w:t>
      </w:r>
      <w:r w:rsidR="00B00569" w:rsidRPr="00B00569">
        <w:rPr>
          <w:rFonts w:ascii="Calibri" w:hAnsi="Calibri"/>
          <w:szCs w:val="22"/>
        </w:rPr>
        <w:t xml:space="preserve"> </w:t>
      </w:r>
      <w:r w:rsidR="00D50697">
        <w:rPr>
          <w:rFonts w:ascii="Calibri" w:hAnsi="Calibri"/>
          <w:szCs w:val="22"/>
        </w:rPr>
        <w:t xml:space="preserve">the </w:t>
      </w:r>
      <w:hyperlink r:id="rId7" w:history="1">
        <w:r w:rsidR="00D50697" w:rsidRPr="00D50697">
          <w:rPr>
            <w:rStyle w:val="Hyperlink"/>
            <w:rFonts w:ascii="Calibri" w:hAnsi="Calibri"/>
            <w:szCs w:val="22"/>
          </w:rPr>
          <w:t>Maple Crossing Great Place focus area</w:t>
        </w:r>
      </w:hyperlink>
      <w:r w:rsidR="00D50697">
        <w:rPr>
          <w:rFonts w:ascii="Calibri" w:hAnsi="Calibri"/>
          <w:szCs w:val="22"/>
        </w:rPr>
        <w:t xml:space="preserve">. </w:t>
      </w:r>
    </w:p>
    <w:p w:rsidR="00B00569" w:rsidRPr="00481948" w:rsidRDefault="00B00569" w:rsidP="00035B49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B00569" w:rsidRPr="00481948" w:rsidRDefault="00B00569" w:rsidP="00035B49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B00569" w:rsidRPr="00481948" w:rsidRDefault="00B00569" w:rsidP="00035B49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81948">
        <w:rPr>
          <w:rFonts w:ascii="Calibri" w:hAnsi="Calibri"/>
          <w:sz w:val="22"/>
          <w:szCs w:val="22"/>
        </w:rPr>
        <w:t xml:space="preserve">About </w:t>
      </w:r>
      <w:hyperlink r:id="rId8" w:history="1">
        <w:r w:rsidRPr="00481948">
          <w:rPr>
            <w:rStyle w:val="Hyperlink"/>
            <w:rFonts w:ascii="Calibri" w:hAnsi="Calibri"/>
            <w:sz w:val="22"/>
            <w:szCs w:val="22"/>
          </w:rPr>
          <w:t>Thrive Indianapolis</w:t>
        </w:r>
      </w:hyperlink>
      <w:r w:rsidRPr="00481948">
        <w:rPr>
          <w:rFonts w:ascii="Calibri" w:hAnsi="Calibri"/>
          <w:sz w:val="22"/>
          <w:szCs w:val="22"/>
        </w:rPr>
        <w:t xml:space="preserve"> </w:t>
      </w:r>
    </w:p>
    <w:p w:rsidR="00B00569" w:rsidRPr="00481948" w:rsidRDefault="00B00569" w:rsidP="00035B49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CF0D98" w:rsidRPr="00481948" w:rsidRDefault="00CF0D98" w:rsidP="00035B49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81948">
        <w:rPr>
          <w:rFonts w:ascii="Calibri" w:hAnsi="Calibri"/>
          <w:sz w:val="22"/>
          <w:szCs w:val="22"/>
        </w:rPr>
        <w:t xml:space="preserve">About </w:t>
      </w:r>
      <w:hyperlink r:id="rId9" w:history="1">
        <w:r w:rsidRPr="00481948">
          <w:rPr>
            <w:rStyle w:val="Hyperlink"/>
            <w:rFonts w:ascii="Calibri" w:hAnsi="Calibri"/>
            <w:sz w:val="22"/>
            <w:szCs w:val="22"/>
          </w:rPr>
          <w:t>Great Places 2020</w:t>
        </w:r>
      </w:hyperlink>
    </w:p>
    <w:p w:rsidR="00CF0D98" w:rsidRPr="00481948" w:rsidRDefault="00CF0D98" w:rsidP="00035B49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:rsidR="00DE2ECA" w:rsidRPr="00481948" w:rsidRDefault="00DE2ECA" w:rsidP="00035B49">
      <w:pPr>
        <w:pStyle w:val="NormalWeb"/>
        <w:spacing w:before="0" w:beforeAutospacing="0" w:after="0" w:afterAutospacing="0"/>
        <w:rPr>
          <w:rFonts w:ascii="Calibri" w:hAnsi="Calibri"/>
          <w:color w:val="3D3D3D"/>
          <w:sz w:val="22"/>
          <w:szCs w:val="22"/>
          <w:lang w:val="en"/>
        </w:rPr>
      </w:pPr>
      <w:r w:rsidRPr="00481948">
        <w:rPr>
          <w:rFonts w:ascii="Calibri" w:hAnsi="Calibri"/>
          <w:color w:val="3D3D3D"/>
          <w:sz w:val="22"/>
          <w:szCs w:val="22"/>
          <w:lang w:val="en"/>
        </w:rPr>
        <w:t xml:space="preserve">About </w:t>
      </w:r>
      <w:hyperlink r:id="rId10" w:history="1">
        <w:r w:rsidR="00B00569" w:rsidRPr="00481948">
          <w:rPr>
            <w:rStyle w:val="Hyperlink"/>
            <w:rFonts w:ascii="Calibri" w:hAnsi="Calibri"/>
            <w:sz w:val="22"/>
            <w:szCs w:val="22"/>
            <w:lang w:val="en"/>
          </w:rPr>
          <w:t xml:space="preserve">Indianapolis </w:t>
        </w:r>
        <w:r w:rsidRPr="00481948">
          <w:rPr>
            <w:rStyle w:val="Hyperlink"/>
            <w:rFonts w:ascii="Calibri" w:hAnsi="Calibri"/>
            <w:sz w:val="22"/>
            <w:szCs w:val="22"/>
            <w:lang w:val="en"/>
          </w:rPr>
          <w:t>Office of Sustainability</w:t>
        </w:r>
      </w:hyperlink>
    </w:p>
    <w:p w:rsidR="00DE2ECA" w:rsidRPr="00481948" w:rsidRDefault="00DE2ECA" w:rsidP="00035B49">
      <w:pPr>
        <w:pStyle w:val="NormalWeb"/>
        <w:spacing w:before="0" w:beforeAutospacing="0" w:after="0" w:afterAutospacing="0"/>
        <w:rPr>
          <w:rFonts w:ascii="Calibri" w:hAnsi="Calibri"/>
          <w:color w:val="3D3D3D"/>
          <w:sz w:val="22"/>
          <w:szCs w:val="22"/>
          <w:lang w:val="en"/>
        </w:rPr>
      </w:pPr>
    </w:p>
    <w:p w:rsidR="00CF0D98" w:rsidRPr="00481948" w:rsidRDefault="00CF0D98" w:rsidP="00035B49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481948">
        <w:rPr>
          <w:rFonts w:ascii="Calibri" w:hAnsi="Calibri"/>
          <w:sz w:val="22"/>
          <w:szCs w:val="22"/>
        </w:rPr>
        <w:t xml:space="preserve">About </w:t>
      </w:r>
      <w:hyperlink r:id="rId11" w:history="1">
        <w:r w:rsidRPr="00481948">
          <w:rPr>
            <w:rStyle w:val="Hyperlink"/>
            <w:rFonts w:ascii="Calibri" w:hAnsi="Calibri"/>
            <w:sz w:val="22"/>
            <w:szCs w:val="22"/>
          </w:rPr>
          <w:t>LISC</w:t>
        </w:r>
      </w:hyperlink>
    </w:p>
    <w:p w:rsidR="00941984" w:rsidRPr="00481948" w:rsidRDefault="00941984" w:rsidP="00035B49">
      <w:pPr>
        <w:pStyle w:val="NormalWeb"/>
        <w:spacing w:before="0" w:beforeAutospacing="0" w:after="0" w:afterAutospacing="0"/>
        <w:rPr>
          <w:rFonts w:ascii="Calibri" w:hAnsi="Calibri"/>
          <w:color w:val="3D3D3D"/>
          <w:sz w:val="22"/>
          <w:szCs w:val="22"/>
          <w:lang w:val="en"/>
        </w:rPr>
      </w:pPr>
    </w:p>
    <w:p w:rsidR="00941984" w:rsidRPr="00481948" w:rsidRDefault="00941984" w:rsidP="00035B49">
      <w:pPr>
        <w:pStyle w:val="NormalWeb"/>
        <w:spacing w:before="0" w:beforeAutospacing="0" w:after="0" w:afterAutospacing="0"/>
        <w:rPr>
          <w:rFonts w:ascii="Calibri" w:hAnsi="Calibri"/>
          <w:color w:val="3D3D3D"/>
          <w:sz w:val="22"/>
          <w:szCs w:val="22"/>
          <w:lang w:val="en"/>
        </w:rPr>
      </w:pPr>
      <w:r w:rsidRPr="00481948">
        <w:rPr>
          <w:rFonts w:ascii="Calibri" w:hAnsi="Calibri"/>
          <w:color w:val="3D3D3D"/>
          <w:sz w:val="22"/>
          <w:szCs w:val="22"/>
          <w:lang w:val="en"/>
        </w:rPr>
        <w:t xml:space="preserve">About </w:t>
      </w:r>
      <w:hyperlink r:id="rId12" w:history="1">
        <w:r w:rsidRPr="00481948">
          <w:rPr>
            <w:rStyle w:val="Hyperlink"/>
            <w:rFonts w:ascii="Calibri" w:hAnsi="Calibri"/>
            <w:sz w:val="22"/>
            <w:szCs w:val="22"/>
            <w:lang w:val="en"/>
          </w:rPr>
          <w:t>MCPHD</w:t>
        </w:r>
      </w:hyperlink>
    </w:p>
    <w:p w:rsidR="009D44F3" w:rsidRPr="00481948" w:rsidRDefault="009D44F3" w:rsidP="00035B49">
      <w:pPr>
        <w:pStyle w:val="NormalWeb"/>
        <w:spacing w:before="0" w:beforeAutospacing="0" w:after="0" w:afterAutospacing="0"/>
        <w:rPr>
          <w:rFonts w:ascii="Calibri" w:hAnsi="Calibri"/>
          <w:color w:val="3D3D3D"/>
          <w:sz w:val="22"/>
          <w:szCs w:val="22"/>
          <w:lang w:val="en"/>
        </w:rPr>
      </w:pPr>
    </w:p>
    <w:p w:rsidR="00F541E1" w:rsidRPr="00481948" w:rsidRDefault="009D44F3" w:rsidP="00035B49">
      <w:pPr>
        <w:pStyle w:val="NormalWeb"/>
        <w:spacing w:before="0" w:beforeAutospacing="0" w:after="0" w:afterAutospacing="0"/>
        <w:rPr>
          <w:rFonts w:ascii="Calibri" w:hAnsi="Calibri"/>
          <w:color w:val="3D3D3D"/>
          <w:sz w:val="22"/>
          <w:szCs w:val="22"/>
          <w:lang w:val="en"/>
        </w:rPr>
      </w:pPr>
      <w:r w:rsidRPr="00481948">
        <w:rPr>
          <w:rFonts w:ascii="Calibri" w:hAnsi="Calibri"/>
          <w:color w:val="3D3D3D"/>
          <w:sz w:val="22"/>
          <w:szCs w:val="22"/>
          <w:lang w:val="en"/>
        </w:rPr>
        <w:t xml:space="preserve">About </w:t>
      </w:r>
      <w:hyperlink r:id="rId13" w:history="1">
        <w:r w:rsidRPr="00481948">
          <w:rPr>
            <w:rStyle w:val="Hyperlink"/>
            <w:rFonts w:ascii="Calibri" w:hAnsi="Calibri"/>
            <w:sz w:val="22"/>
            <w:szCs w:val="22"/>
            <w:lang w:val="en"/>
          </w:rPr>
          <w:t>Climate Resilience</w:t>
        </w:r>
      </w:hyperlink>
      <w:r w:rsidRPr="00481948">
        <w:rPr>
          <w:rFonts w:ascii="Calibri" w:hAnsi="Calibri"/>
          <w:color w:val="3D3D3D"/>
          <w:sz w:val="22"/>
          <w:szCs w:val="22"/>
          <w:lang w:val="en"/>
        </w:rPr>
        <w:t xml:space="preserve"> </w:t>
      </w:r>
    </w:p>
    <w:p w:rsidR="009D44F3" w:rsidRPr="00481948" w:rsidRDefault="009D44F3" w:rsidP="00035B49">
      <w:pPr>
        <w:pStyle w:val="NormalWeb"/>
        <w:spacing w:before="0" w:beforeAutospacing="0" w:after="0" w:afterAutospacing="0"/>
        <w:rPr>
          <w:rFonts w:ascii="Calibri" w:hAnsi="Calibri"/>
          <w:color w:val="3D3D3D"/>
          <w:sz w:val="22"/>
          <w:szCs w:val="22"/>
          <w:lang w:val="en"/>
        </w:rPr>
      </w:pPr>
    </w:p>
    <w:p w:rsidR="00F541E1" w:rsidRPr="00481948" w:rsidRDefault="00F541E1" w:rsidP="00035B49">
      <w:pPr>
        <w:pStyle w:val="NormalWeb"/>
        <w:spacing w:before="0" w:beforeAutospacing="0" w:after="0" w:afterAutospacing="0"/>
        <w:rPr>
          <w:rFonts w:ascii="Calibri" w:hAnsi="Calibri"/>
          <w:color w:val="3D3D3D"/>
          <w:sz w:val="22"/>
          <w:szCs w:val="22"/>
          <w:lang w:val="en"/>
        </w:rPr>
      </w:pPr>
    </w:p>
    <w:p w:rsidR="002926D2" w:rsidRPr="00481948" w:rsidRDefault="002926D2" w:rsidP="00035B49">
      <w:pPr>
        <w:spacing w:before="0"/>
        <w:outlineLvl w:val="0"/>
        <w:rPr>
          <w:rFonts w:ascii="Calibri" w:hAnsi="Calibri"/>
          <w:szCs w:val="22"/>
        </w:rPr>
      </w:pPr>
    </w:p>
    <w:p w:rsidR="00475FDE" w:rsidRPr="00481948" w:rsidRDefault="00475FDE" w:rsidP="00035B49">
      <w:pPr>
        <w:spacing w:before="0"/>
        <w:outlineLvl w:val="0"/>
        <w:rPr>
          <w:rFonts w:ascii="Calibri" w:hAnsi="Calibri"/>
          <w:szCs w:val="22"/>
        </w:rPr>
      </w:pPr>
    </w:p>
    <w:p w:rsidR="00024AEC" w:rsidRPr="00481948" w:rsidRDefault="00B00569" w:rsidP="00B00569">
      <w:pPr>
        <w:spacing w:before="0"/>
        <w:jc w:val="center"/>
        <w:outlineLvl w:val="0"/>
        <w:rPr>
          <w:rFonts w:ascii="Calibri" w:hAnsi="Calibri"/>
          <w:b/>
          <w:sz w:val="28"/>
          <w:szCs w:val="22"/>
        </w:rPr>
      </w:pPr>
      <w:r w:rsidRPr="00481948">
        <w:rPr>
          <w:rFonts w:ascii="Calibri" w:hAnsi="Calibri"/>
          <w:b/>
          <w:sz w:val="28"/>
          <w:szCs w:val="22"/>
        </w:rPr>
        <w:t>Application</w:t>
      </w:r>
    </w:p>
    <w:p w:rsidR="006B3E45" w:rsidRPr="00481948" w:rsidRDefault="006B3E45" w:rsidP="00035B49">
      <w:pPr>
        <w:spacing w:before="0"/>
        <w:outlineLvl w:val="0"/>
        <w:rPr>
          <w:rFonts w:ascii="Calibri" w:hAnsi="Calibri"/>
          <w:szCs w:val="22"/>
        </w:rPr>
      </w:pPr>
    </w:p>
    <w:p w:rsidR="006B3E45" w:rsidRPr="00481948" w:rsidRDefault="006B3E45" w:rsidP="00B00569">
      <w:pPr>
        <w:pStyle w:val="Default"/>
        <w:rPr>
          <w:rFonts w:ascii="Calibri" w:hAnsi="Calibri"/>
          <w:sz w:val="22"/>
          <w:szCs w:val="22"/>
        </w:rPr>
      </w:pPr>
      <w:r w:rsidRPr="00481948">
        <w:rPr>
          <w:rFonts w:ascii="Calibri" w:hAnsi="Calibri"/>
          <w:b/>
          <w:bCs/>
          <w:sz w:val="22"/>
          <w:szCs w:val="22"/>
        </w:rPr>
        <w:t xml:space="preserve">Personal Statement </w:t>
      </w:r>
      <w:r w:rsidRPr="00481948">
        <w:rPr>
          <w:rFonts w:ascii="Calibri" w:hAnsi="Calibri"/>
          <w:sz w:val="22"/>
          <w:szCs w:val="22"/>
        </w:rPr>
        <w:t>(Please respond in approximately 100 words for each question, if you prefer to submit a typed response attach a printed copy to this application)</w:t>
      </w:r>
    </w:p>
    <w:p w:rsidR="00B00569" w:rsidRPr="00481948" w:rsidRDefault="00B00569" w:rsidP="00B00569">
      <w:pPr>
        <w:pStyle w:val="Default"/>
        <w:rPr>
          <w:rFonts w:ascii="Calibri" w:hAnsi="Calibri"/>
          <w:sz w:val="22"/>
          <w:szCs w:val="22"/>
        </w:rPr>
      </w:pPr>
    </w:p>
    <w:p w:rsidR="006B3E45" w:rsidRPr="00481948" w:rsidRDefault="006B3E45" w:rsidP="00035B49">
      <w:pPr>
        <w:pStyle w:val="Default"/>
        <w:rPr>
          <w:rFonts w:ascii="Calibri" w:hAnsi="Calibri"/>
          <w:sz w:val="22"/>
          <w:szCs w:val="22"/>
        </w:rPr>
      </w:pPr>
      <w:r w:rsidRPr="00481948">
        <w:rPr>
          <w:rFonts w:ascii="Calibri" w:hAnsi="Calibri"/>
          <w:sz w:val="22"/>
          <w:szCs w:val="22"/>
        </w:rPr>
        <w:t>1. Please t</w:t>
      </w:r>
      <w:r w:rsidR="003718F9">
        <w:rPr>
          <w:rFonts w:ascii="Calibri" w:hAnsi="Calibri"/>
          <w:sz w:val="22"/>
          <w:szCs w:val="22"/>
        </w:rPr>
        <w:t>ell us why you would like to</w:t>
      </w:r>
      <w:r w:rsidRPr="00481948">
        <w:rPr>
          <w:rFonts w:ascii="Calibri" w:hAnsi="Calibri"/>
          <w:sz w:val="22"/>
          <w:szCs w:val="22"/>
        </w:rPr>
        <w:t xml:space="preserve"> become a Community </w:t>
      </w:r>
      <w:r w:rsidR="00B00569" w:rsidRPr="00481948">
        <w:rPr>
          <w:rFonts w:ascii="Calibri" w:hAnsi="Calibri"/>
          <w:sz w:val="22"/>
          <w:szCs w:val="22"/>
        </w:rPr>
        <w:t>Resilience</w:t>
      </w:r>
      <w:r w:rsidRPr="00481948">
        <w:rPr>
          <w:rFonts w:ascii="Calibri" w:hAnsi="Calibri"/>
          <w:sz w:val="22"/>
          <w:szCs w:val="22"/>
        </w:rPr>
        <w:t xml:space="preserve"> Ambassador in your neighborhood. How might this experience enrich you personally and those around you?</w:t>
      </w:r>
    </w:p>
    <w:p w:rsidR="00B00569" w:rsidRPr="00481948" w:rsidRDefault="00B00569" w:rsidP="00035B49">
      <w:pPr>
        <w:spacing w:before="0"/>
        <w:outlineLvl w:val="0"/>
        <w:rPr>
          <w:rFonts w:ascii="Calibri" w:hAnsi="Calibri"/>
          <w:szCs w:val="22"/>
        </w:rPr>
      </w:pPr>
    </w:p>
    <w:p w:rsidR="00B00569" w:rsidRPr="00481948" w:rsidRDefault="00B00569" w:rsidP="00035B49">
      <w:pPr>
        <w:spacing w:before="0"/>
        <w:outlineLvl w:val="0"/>
        <w:rPr>
          <w:rFonts w:ascii="Calibri" w:hAnsi="Calibri"/>
          <w:szCs w:val="22"/>
        </w:rPr>
      </w:pPr>
    </w:p>
    <w:p w:rsidR="00B00569" w:rsidRPr="00481948" w:rsidRDefault="00B00569" w:rsidP="00035B49">
      <w:pPr>
        <w:spacing w:before="0"/>
        <w:outlineLvl w:val="0"/>
        <w:rPr>
          <w:rFonts w:ascii="Calibri" w:hAnsi="Calibri"/>
          <w:szCs w:val="22"/>
        </w:rPr>
      </w:pPr>
    </w:p>
    <w:p w:rsidR="006B3E45" w:rsidRPr="00481948" w:rsidRDefault="006B3E45" w:rsidP="00035B49">
      <w:pPr>
        <w:spacing w:before="0"/>
        <w:outlineLvl w:val="0"/>
        <w:rPr>
          <w:rFonts w:ascii="Calibri" w:hAnsi="Calibri"/>
          <w:szCs w:val="22"/>
        </w:rPr>
      </w:pPr>
      <w:r w:rsidRPr="00481948">
        <w:rPr>
          <w:rFonts w:ascii="Calibri" w:hAnsi="Calibri"/>
          <w:szCs w:val="22"/>
        </w:rPr>
        <w:t>2. Although experience in sustainability is not required, please describe any past experience you have related to improving the environment in your neighborhood. (example: urban farming, horticulture, composting, tree planting, installing rain barrels, etc.)</w:t>
      </w:r>
    </w:p>
    <w:p w:rsidR="00B00569" w:rsidRDefault="00B00569" w:rsidP="00B00569">
      <w:pPr>
        <w:spacing w:before="0"/>
        <w:outlineLvl w:val="0"/>
        <w:rPr>
          <w:rFonts w:ascii="Calibri" w:hAnsi="Calibri"/>
          <w:szCs w:val="22"/>
        </w:rPr>
      </w:pPr>
    </w:p>
    <w:p w:rsidR="00B00569" w:rsidRDefault="00B00569" w:rsidP="00B00569">
      <w:pPr>
        <w:spacing w:before="0"/>
        <w:outlineLvl w:val="0"/>
        <w:rPr>
          <w:rFonts w:ascii="Calibri" w:hAnsi="Calibri"/>
          <w:szCs w:val="22"/>
        </w:rPr>
      </w:pPr>
    </w:p>
    <w:p w:rsidR="00B00569" w:rsidRDefault="00B00569" w:rsidP="00B00569">
      <w:pPr>
        <w:spacing w:before="0"/>
        <w:outlineLvl w:val="0"/>
        <w:rPr>
          <w:rFonts w:ascii="Calibri" w:hAnsi="Calibri"/>
          <w:szCs w:val="22"/>
        </w:rPr>
      </w:pPr>
    </w:p>
    <w:p w:rsidR="00B00569" w:rsidRPr="00B00569" w:rsidRDefault="00B00569" w:rsidP="00B00569">
      <w:pPr>
        <w:spacing w:before="0"/>
        <w:outlineLvl w:val="0"/>
        <w:rPr>
          <w:rFonts w:ascii="Calibri" w:hAnsi="Calibri"/>
          <w:szCs w:val="22"/>
        </w:rPr>
      </w:pPr>
      <w:r w:rsidRPr="00B00569">
        <w:rPr>
          <w:rFonts w:ascii="Calibri" w:hAnsi="Calibri"/>
          <w:szCs w:val="22"/>
        </w:rPr>
        <w:t>3. Do you believe climate change has had an impact on your community? If so, what are those issues, and how might you help address them.</w:t>
      </w:r>
    </w:p>
    <w:p w:rsidR="006B3E45" w:rsidRPr="00481948" w:rsidRDefault="006B3E45" w:rsidP="00035B49">
      <w:pPr>
        <w:spacing w:before="0"/>
        <w:outlineLvl w:val="0"/>
        <w:rPr>
          <w:rFonts w:ascii="Calibri" w:hAnsi="Calibri"/>
          <w:szCs w:val="22"/>
        </w:rPr>
      </w:pPr>
    </w:p>
    <w:p w:rsidR="006B3E45" w:rsidRPr="00481948" w:rsidRDefault="006B3E45" w:rsidP="00035B49">
      <w:pPr>
        <w:spacing w:before="0"/>
        <w:outlineLvl w:val="0"/>
        <w:rPr>
          <w:rFonts w:ascii="Calibri" w:hAnsi="Calibri"/>
          <w:szCs w:val="22"/>
        </w:rPr>
      </w:pPr>
    </w:p>
    <w:sectPr w:rsidR="006B3E45" w:rsidRPr="0048194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27D" w:rsidRDefault="00A4327D">
      <w:r>
        <w:separator/>
      </w:r>
    </w:p>
  </w:endnote>
  <w:endnote w:type="continuationSeparator" w:id="0">
    <w:p w:rsidR="00A4327D" w:rsidRDefault="00A4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27D" w:rsidRDefault="00A4327D">
      <w:r>
        <w:separator/>
      </w:r>
    </w:p>
  </w:footnote>
  <w:footnote w:type="continuationSeparator" w:id="0">
    <w:p w:rsidR="00A4327D" w:rsidRDefault="00A43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F054659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A61E43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4090E7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79130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BAF4CB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D0C030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DED3DF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2260B50"/>
    <w:multiLevelType w:val="singleLevel"/>
    <w:tmpl w:val="BFACC14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9A409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9C5691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A22575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C704F42"/>
    <w:multiLevelType w:val="hybridMultilevel"/>
    <w:tmpl w:val="DE562F1E"/>
    <w:lvl w:ilvl="0" w:tplc="0E4600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36CD7"/>
    <w:multiLevelType w:val="hybridMultilevel"/>
    <w:tmpl w:val="6B5ABF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D23E4"/>
    <w:multiLevelType w:val="hybridMultilevel"/>
    <w:tmpl w:val="3F9A7FC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43ABA"/>
    <w:multiLevelType w:val="hybridMultilevel"/>
    <w:tmpl w:val="54EEA4D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A09EF"/>
    <w:multiLevelType w:val="singleLevel"/>
    <w:tmpl w:val="7666A4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6" w15:restartNumberingAfterBreak="0">
    <w:nsid w:val="71E1216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B233F3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DC553B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5"/>
  </w:num>
  <w:num w:numId="5">
    <w:abstractNumId w:val="9"/>
  </w:num>
  <w:num w:numId="6">
    <w:abstractNumId w:val="8"/>
  </w:num>
  <w:num w:numId="7">
    <w:abstractNumId w:val="3"/>
  </w:num>
  <w:num w:numId="8">
    <w:abstractNumId w:val="16"/>
  </w:num>
  <w:num w:numId="9">
    <w:abstractNumId w:val="6"/>
  </w:num>
  <w:num w:numId="10">
    <w:abstractNumId w:val="5"/>
  </w:num>
  <w:num w:numId="11">
    <w:abstractNumId w:val="17"/>
  </w:num>
  <w:num w:numId="12">
    <w:abstractNumId w:val="4"/>
  </w:num>
  <w:num w:numId="13">
    <w:abstractNumId w:val="10"/>
  </w:num>
  <w:num w:numId="14">
    <w:abstractNumId w:val="18"/>
  </w:num>
  <w:num w:numId="15">
    <w:abstractNumId w:val="2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C6"/>
    <w:rsid w:val="00024AEC"/>
    <w:rsid w:val="00035B49"/>
    <w:rsid w:val="0009721C"/>
    <w:rsid w:val="000D6FC8"/>
    <w:rsid w:val="000F29CA"/>
    <w:rsid w:val="000F39F5"/>
    <w:rsid w:val="001952CC"/>
    <w:rsid w:val="001C5089"/>
    <w:rsid w:val="00260EAD"/>
    <w:rsid w:val="0026142D"/>
    <w:rsid w:val="002668DF"/>
    <w:rsid w:val="00271455"/>
    <w:rsid w:val="002926D2"/>
    <w:rsid w:val="002C17F0"/>
    <w:rsid w:val="002D2138"/>
    <w:rsid w:val="00354BF4"/>
    <w:rsid w:val="003718F9"/>
    <w:rsid w:val="003B23D4"/>
    <w:rsid w:val="004319EA"/>
    <w:rsid w:val="00475FDE"/>
    <w:rsid w:val="00481948"/>
    <w:rsid w:val="004E766A"/>
    <w:rsid w:val="005327CF"/>
    <w:rsid w:val="005747EA"/>
    <w:rsid w:val="00603671"/>
    <w:rsid w:val="006908E9"/>
    <w:rsid w:val="006A3749"/>
    <w:rsid w:val="006B3E45"/>
    <w:rsid w:val="006D40C6"/>
    <w:rsid w:val="007841AC"/>
    <w:rsid w:val="00784962"/>
    <w:rsid w:val="0083408B"/>
    <w:rsid w:val="00884976"/>
    <w:rsid w:val="008D0C5D"/>
    <w:rsid w:val="00941984"/>
    <w:rsid w:val="009D44F3"/>
    <w:rsid w:val="00A4327D"/>
    <w:rsid w:val="00A51B6D"/>
    <w:rsid w:val="00A57AF4"/>
    <w:rsid w:val="00A94DC6"/>
    <w:rsid w:val="00A96AC2"/>
    <w:rsid w:val="00B00569"/>
    <w:rsid w:val="00B07DC5"/>
    <w:rsid w:val="00B142EC"/>
    <w:rsid w:val="00B66D4E"/>
    <w:rsid w:val="00B733F4"/>
    <w:rsid w:val="00B81A1A"/>
    <w:rsid w:val="00C86BE7"/>
    <w:rsid w:val="00CC0C3F"/>
    <w:rsid w:val="00CF0D98"/>
    <w:rsid w:val="00D50697"/>
    <w:rsid w:val="00DD4D27"/>
    <w:rsid w:val="00DE2ECA"/>
    <w:rsid w:val="00DE3870"/>
    <w:rsid w:val="00E208A1"/>
    <w:rsid w:val="00EA3329"/>
    <w:rsid w:val="00F03146"/>
    <w:rsid w:val="00F541E1"/>
    <w:rsid w:val="00F671AF"/>
    <w:rsid w:val="00F90249"/>
    <w:rsid w:val="00FC79AE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25294-C568-4E00-A229-09B45215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rFonts w:ascii="Bookman Old Style" w:hAnsi="Bookman Old Style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16"/>
      </w:tabs>
      <w:ind w:firstLine="14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after="6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BodyText"/>
    <w:next w:val="Normal"/>
    <w:semiHidden/>
    <w:pPr>
      <w:widowControl w:val="0"/>
      <w:spacing w:after="0"/>
    </w:pPr>
    <w:rPr>
      <w:rFonts w:ascii="Times New Roman" w:hAnsi="Times New Roman"/>
      <w:snapToGrid w:val="0"/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FootnoteText">
    <w:name w:val="footnote text"/>
    <w:basedOn w:val="Normal"/>
    <w:semiHidden/>
    <w:pPr>
      <w:widowControl w:val="0"/>
      <w:tabs>
        <w:tab w:val="left" w:pos="657"/>
      </w:tabs>
    </w:pPr>
    <w:rPr>
      <w:rFonts w:ascii="Times New Roman" w:hAnsi="Times New Roman"/>
      <w:snapToGrid w:val="0"/>
      <w:sz w:val="20"/>
    </w:rPr>
  </w:style>
  <w:style w:type="paragraph" w:styleId="ListBullet">
    <w:name w:val="List Bullet"/>
    <w:basedOn w:val="Normal"/>
    <w:autoRedefine/>
    <w:pPr>
      <w:numPr>
        <w:numId w:val="4"/>
      </w:numPr>
      <w:tabs>
        <w:tab w:val="left" w:pos="657"/>
      </w:tabs>
      <w:spacing w:after="240"/>
    </w:pPr>
    <w:rPr>
      <w:sz w:val="24"/>
    </w:rPr>
  </w:style>
  <w:style w:type="paragraph" w:styleId="ListBullet2">
    <w:name w:val="List Bullet 2"/>
    <w:basedOn w:val="Normal"/>
    <w:autoRedefine/>
    <w:pPr>
      <w:numPr>
        <w:numId w:val="3"/>
      </w:numPr>
      <w:tabs>
        <w:tab w:val="left" w:pos="288"/>
      </w:tabs>
    </w:pPr>
    <w:rPr>
      <w:sz w:val="24"/>
    </w:rPr>
  </w:style>
  <w:style w:type="paragraph" w:styleId="ListBullet3">
    <w:name w:val="List Bullet 3"/>
    <w:basedOn w:val="Normal"/>
    <w:autoRedefine/>
    <w:pPr>
      <w:numPr>
        <w:numId w:val="1"/>
      </w:numPr>
    </w:pPr>
  </w:style>
  <w:style w:type="paragraph" w:styleId="ListBullet4">
    <w:name w:val="List Bullet 4"/>
    <w:basedOn w:val="Normal"/>
    <w:autoRedefine/>
    <w:pPr>
      <w:numPr>
        <w:numId w:val="2"/>
      </w:numPr>
    </w:p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left" w:pos="6120"/>
      </w:tabs>
      <w:outlineLvl w:val="0"/>
    </w:pPr>
  </w:style>
  <w:style w:type="paragraph" w:styleId="Title">
    <w:name w:val="Title"/>
    <w:basedOn w:val="Normal"/>
    <w:qFormat/>
    <w:pPr>
      <w:jc w:val="center"/>
      <w:outlineLvl w:val="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DD4D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0F39F5"/>
    <w:rPr>
      <w:color w:val="0563C1"/>
      <w:u w:val="single"/>
    </w:rPr>
  </w:style>
  <w:style w:type="character" w:customStyle="1" w:styleId="apple-converted-space">
    <w:name w:val="apple-converted-space"/>
    <w:rsid w:val="005747EA"/>
  </w:style>
  <w:style w:type="paragraph" w:customStyle="1" w:styleId="Default">
    <w:name w:val="Default"/>
    <w:rsid w:val="006B3E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B00569"/>
    <w:rPr>
      <w:color w:val="954F72"/>
      <w:u w:val="single"/>
    </w:rPr>
  </w:style>
  <w:style w:type="character" w:styleId="CommentReference">
    <w:name w:val="annotation reference"/>
    <w:rsid w:val="003718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18F9"/>
    <w:rPr>
      <w:sz w:val="20"/>
    </w:rPr>
  </w:style>
  <w:style w:type="character" w:customStyle="1" w:styleId="CommentTextChar">
    <w:name w:val="Comment Text Char"/>
    <w:link w:val="CommentText"/>
    <w:rsid w:val="003718F9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3718F9"/>
    <w:rPr>
      <w:b/>
      <w:bCs/>
    </w:rPr>
  </w:style>
  <w:style w:type="character" w:customStyle="1" w:styleId="CommentSubjectChar">
    <w:name w:val="Comment Subject Char"/>
    <w:link w:val="CommentSubject"/>
    <w:rsid w:val="003718F9"/>
    <w:rPr>
      <w:rFonts w:ascii="Bookman Old Style" w:hAnsi="Bookman Old Style"/>
      <w:b/>
      <w:bCs/>
    </w:rPr>
  </w:style>
  <w:style w:type="paragraph" w:styleId="BalloonText">
    <w:name w:val="Balloon Text"/>
    <w:basedOn w:val="Normal"/>
    <w:link w:val="BalloonTextChar"/>
    <w:rsid w:val="003718F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1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2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riveindianapolis.com" TargetMode="External"/><Relationship Id="rId13" Type="http://schemas.openxmlformats.org/officeDocument/2006/relationships/hyperlink" Target="https://toolkit.climate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dtownindy.org/project/maple-crossing/" TargetMode="External"/><Relationship Id="rId12" Type="http://schemas.openxmlformats.org/officeDocument/2006/relationships/hyperlink" Target="http://marionhealth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scindianapolis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SustainIndy/photos/pb.118253688193822.-2207520000.1487189630./1460568870628957/?type=3&amp;thea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eatplaces2020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6318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INDIANAPOLIS NEIGHBORHOOD RESOURCE CENTER</vt:lpstr>
    </vt:vector>
  </TitlesOfParts>
  <Company>INRC</Company>
  <LinksUpToDate>false</LinksUpToDate>
  <CharactersWithSpaces>7280</CharactersWithSpaces>
  <SharedDoc>false</SharedDoc>
  <HLinks>
    <vt:vector size="36" baseType="variant">
      <vt:variant>
        <vt:i4>5111899</vt:i4>
      </vt:variant>
      <vt:variant>
        <vt:i4>15</vt:i4>
      </vt:variant>
      <vt:variant>
        <vt:i4>0</vt:i4>
      </vt:variant>
      <vt:variant>
        <vt:i4>5</vt:i4>
      </vt:variant>
      <vt:variant>
        <vt:lpwstr>https://toolkit.climate.gov/</vt:lpwstr>
      </vt:variant>
      <vt:variant>
        <vt:lpwstr/>
      </vt:variant>
      <vt:variant>
        <vt:i4>5570566</vt:i4>
      </vt:variant>
      <vt:variant>
        <vt:i4>12</vt:i4>
      </vt:variant>
      <vt:variant>
        <vt:i4>0</vt:i4>
      </vt:variant>
      <vt:variant>
        <vt:i4>5</vt:i4>
      </vt:variant>
      <vt:variant>
        <vt:lpwstr>http://marionhealth.org/</vt:lpwstr>
      </vt:variant>
      <vt:variant>
        <vt:lpwstr/>
      </vt:variant>
      <vt:variant>
        <vt:i4>4980749</vt:i4>
      </vt:variant>
      <vt:variant>
        <vt:i4>9</vt:i4>
      </vt:variant>
      <vt:variant>
        <vt:i4>0</vt:i4>
      </vt:variant>
      <vt:variant>
        <vt:i4>5</vt:i4>
      </vt:variant>
      <vt:variant>
        <vt:lpwstr>http://liscindianapolis.org/</vt:lpwstr>
      </vt:variant>
      <vt:variant>
        <vt:lpwstr/>
      </vt:variant>
      <vt:variant>
        <vt:i4>4063283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https://www.facebook.com/SustainIndy/photos/pb.118253688193822.-2207520000.1487189630./1460568870628957/?type=3&amp;theater</vt:lpwstr>
      </vt:variant>
      <vt:variant>
        <vt:lpwstr/>
      </vt:variant>
      <vt:variant>
        <vt:i4>2687083</vt:i4>
      </vt:variant>
      <vt:variant>
        <vt:i4>3</vt:i4>
      </vt:variant>
      <vt:variant>
        <vt:i4>0</vt:i4>
      </vt:variant>
      <vt:variant>
        <vt:i4>5</vt:i4>
      </vt:variant>
      <vt:variant>
        <vt:lpwstr>http://www.greatplaces2020.org/</vt:lpwstr>
      </vt:variant>
      <vt:variant>
        <vt:lpwstr/>
      </vt:variant>
      <vt:variant>
        <vt:i4>4063292</vt:i4>
      </vt:variant>
      <vt:variant>
        <vt:i4>0</vt:i4>
      </vt:variant>
      <vt:variant>
        <vt:i4>0</vt:i4>
      </vt:variant>
      <vt:variant>
        <vt:i4>5</vt:i4>
      </vt:variant>
      <vt:variant>
        <vt:lpwstr>http://www.thriveindianapolis.com/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INDIANAPOLIS NEIGHBORHOOD RESOURCE CENTER</dc:title>
  <dc:subject/>
  <dc:creator>Director</dc:creator>
  <cp:keywords/>
  <cp:lastModifiedBy>Leigh R. Evans</cp:lastModifiedBy>
  <cp:revision>2</cp:revision>
  <cp:lastPrinted>2006-08-09T13:46:00Z</cp:lastPrinted>
  <dcterms:created xsi:type="dcterms:W3CDTF">2018-06-26T21:41:00Z</dcterms:created>
  <dcterms:modified xsi:type="dcterms:W3CDTF">2018-06-26T21:41:00Z</dcterms:modified>
</cp:coreProperties>
</file>